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26" w:rsidRPr="00D25A5F" w:rsidRDefault="00DB5E26" w:rsidP="00DB5E26">
      <w:pPr>
        <w:pStyle w:val="NoSpacing"/>
        <w:rPr>
          <w:lang w:val="sr-Latn-RS"/>
        </w:rPr>
      </w:pPr>
      <w:r>
        <w:rPr>
          <w:lang w:val="sr-Cyrl-RS"/>
        </w:rPr>
        <w:tab/>
      </w:r>
    </w:p>
    <w:p w:rsidR="00DB5E26" w:rsidRDefault="00DB5E26" w:rsidP="007017F1">
      <w:pPr>
        <w:spacing w:line="240" w:lineRule="auto"/>
        <w:ind w:firstLine="708"/>
        <w:jc w:val="both"/>
        <w:rPr>
          <w:lang w:val="sr-Cyrl-CS"/>
        </w:rPr>
      </w:pPr>
      <w:r>
        <w:t xml:space="preserve">На основу чл. </w:t>
      </w:r>
      <w:r>
        <w:rPr>
          <w:lang w:val="sr-Cyrl-RS"/>
        </w:rPr>
        <w:t xml:space="preserve">348. </w:t>
      </w:r>
      <w:r>
        <w:t>Закона о</w:t>
      </w:r>
      <w:r>
        <w:rPr>
          <w:lang w:val="sr-Cyrl-RS"/>
        </w:rPr>
        <w:t xml:space="preserve"> стварним правима </w:t>
      </w:r>
      <w:r>
        <w:t>(„Сл. гласник РС“, бр. 1</w:t>
      </w:r>
      <w:r>
        <w:rPr>
          <w:lang w:val="sr-Cyrl-RS"/>
        </w:rPr>
        <w:t>24/08, 58/09, 95/11 и 60/15</w:t>
      </w:r>
      <w:r>
        <w:t>), чл</w:t>
      </w:r>
      <w:r>
        <w:rPr>
          <w:lang w:val="sr-Cyrl-CS"/>
        </w:rPr>
        <w:t>. 9 и 10.</w:t>
      </w:r>
      <w:r>
        <w:t xml:space="preserve"> Правилника о поступку јавно</w:t>
      </w:r>
      <w:r>
        <w:rPr>
          <w:lang w:val="sr-Cyrl-RS"/>
        </w:rPr>
        <w:t xml:space="preserve">г конкурса </w:t>
      </w:r>
      <w:r>
        <w:t>за</w:t>
      </w:r>
      <w:r>
        <w:rPr>
          <w:lang w:val="sr-Cyrl-RS"/>
        </w:rPr>
        <w:t xml:space="preserve"> располагање непокретностима у својини Републике Српске и јединица локалне самоуправе</w:t>
      </w:r>
      <w:r>
        <w:t xml:space="preserve"> („Сл. гласник РС“, бр. </w:t>
      </w:r>
      <w:r>
        <w:rPr>
          <w:lang w:val="sr-Cyrl-RS"/>
        </w:rPr>
        <w:t>20</w:t>
      </w:r>
      <w:r>
        <w:t>/</w:t>
      </w:r>
      <w:r>
        <w:rPr>
          <w:lang w:val="sr-Cyrl-RS"/>
        </w:rPr>
        <w:t xml:space="preserve">12) </w:t>
      </w:r>
      <w:r>
        <w:rPr>
          <w:lang w:val="sr-Cyrl-CS"/>
        </w:rPr>
        <w:t xml:space="preserve">и тачке </w:t>
      </w:r>
      <w:r>
        <w:rPr>
          <w:lang w:val="sr-Latn-RS"/>
        </w:rPr>
        <w:t xml:space="preserve">V </w:t>
      </w:r>
      <w:r>
        <w:rPr>
          <w:lang w:val="sr-Cyrl-CS"/>
        </w:rPr>
        <w:t xml:space="preserve"> </w:t>
      </w:r>
      <w:r w:rsidRPr="003F7A5F">
        <w:rPr>
          <w:bCs/>
          <w:lang w:val="sr-Cyrl-CS"/>
        </w:rPr>
        <w:t xml:space="preserve">Одлуке о продаји </w:t>
      </w:r>
      <w:r>
        <w:rPr>
          <w:bCs/>
          <w:lang w:val="sr-Cyrl-CS"/>
        </w:rPr>
        <w:t xml:space="preserve"> зграде зв. „Стара општина“ у Хан Пијеску, бр. 01-022-108/17 од 29.09.2017.године</w:t>
      </w:r>
      <w:r>
        <w:rPr>
          <w:lang w:val="sr-Cyrl-CS"/>
        </w:rPr>
        <w:t xml:space="preserve"> („Сл. гласник општине Хан-Пијесак“ број </w:t>
      </w:r>
      <w:r>
        <w:rPr>
          <w:lang w:val="sr-Cyrl-RS"/>
        </w:rPr>
        <w:t>13</w:t>
      </w:r>
      <w:r>
        <w:rPr>
          <w:lang w:val="sr-Cyrl-CS"/>
        </w:rPr>
        <w:t>/1</w:t>
      </w:r>
      <w:r>
        <w:rPr>
          <w:lang w:val="sr-Cyrl-RS"/>
        </w:rPr>
        <w:t>7</w:t>
      </w:r>
      <w:r>
        <w:rPr>
          <w:lang w:val="sr-Cyrl-CS"/>
        </w:rPr>
        <w:t>), Комисија за продају зграде  “Стара општина“</w:t>
      </w:r>
      <w:r w:rsidR="002B28C3">
        <w:rPr>
          <w:lang w:val="sr-Cyrl-CS"/>
        </w:rPr>
        <w:t xml:space="preserve"> путем лицитације</w:t>
      </w:r>
      <w:r>
        <w:rPr>
          <w:lang w:val="sr-Cyrl-CS"/>
        </w:rPr>
        <w:t xml:space="preserve">,  о б ј а в љ у ј е </w:t>
      </w:r>
    </w:p>
    <w:p w:rsidR="00DB5E26" w:rsidRPr="00DB5E26" w:rsidRDefault="00DB5E26" w:rsidP="00DB5E26">
      <w:pPr>
        <w:pStyle w:val="NoSpacing"/>
        <w:jc w:val="center"/>
        <w:rPr>
          <w:b/>
          <w:lang w:val="sr-Cyrl-CS"/>
        </w:rPr>
      </w:pPr>
      <w:r w:rsidRPr="00DB5E26">
        <w:rPr>
          <w:b/>
          <w:lang w:val="sr-Cyrl-CS"/>
        </w:rPr>
        <w:t>О Г Л А С</w:t>
      </w:r>
    </w:p>
    <w:p w:rsidR="00DB5E26" w:rsidRPr="002B28C3" w:rsidRDefault="00DB5E26" w:rsidP="002B28C3">
      <w:pPr>
        <w:pStyle w:val="NoSpacing"/>
        <w:jc w:val="center"/>
        <w:rPr>
          <w:b/>
          <w:lang w:val="sr-Cyrl-RS"/>
        </w:rPr>
      </w:pPr>
      <w:r w:rsidRPr="002B28C3">
        <w:rPr>
          <w:b/>
          <w:lang w:val="sr-Cyrl-RS"/>
        </w:rPr>
        <w:t>о продаји зграде зв. „Стара општина“ у Хан Пијеску</w:t>
      </w:r>
    </w:p>
    <w:p w:rsidR="002B28C3" w:rsidRPr="00DB5E26" w:rsidRDefault="002B28C3" w:rsidP="00DB5E26">
      <w:pPr>
        <w:jc w:val="center"/>
        <w:rPr>
          <w:b/>
          <w:lang w:val="sr-Cyrl-RS"/>
        </w:rPr>
      </w:pPr>
      <w:r>
        <w:rPr>
          <w:b/>
          <w:lang w:val="sr-Cyrl-RS"/>
        </w:rPr>
        <w:t>путем лицитације</w:t>
      </w:r>
    </w:p>
    <w:p w:rsidR="00DB5E26" w:rsidRDefault="00DB5E26" w:rsidP="00DB5E26">
      <w:pPr>
        <w:pStyle w:val="NoSpacing"/>
        <w:jc w:val="center"/>
        <w:rPr>
          <w:lang w:val="sr-Latn-RS"/>
        </w:rPr>
      </w:pPr>
      <w:r>
        <w:rPr>
          <w:lang w:val="sr-Latn-RS"/>
        </w:rPr>
        <w:t>I</w:t>
      </w:r>
    </w:p>
    <w:p w:rsidR="00DB5E26" w:rsidRDefault="00DB5E26" w:rsidP="00DB5E2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Скупштина општине Хан Пијесак продаје зграду</w:t>
      </w:r>
      <w:r>
        <w:rPr>
          <w:lang w:val="sr-Cyrl-RS"/>
        </w:rPr>
        <w:t xml:space="preserve">  зв. „Стара општина“ у Хан Пијеску ул. Српске војске бр. 8</w:t>
      </w:r>
      <w:r>
        <w:rPr>
          <w:lang w:val="sr-Latn-RS"/>
        </w:rPr>
        <w:t>.,</w:t>
      </w:r>
      <w:r>
        <w:rPr>
          <w:lang w:val="sr-Cyrl-RS"/>
        </w:rPr>
        <w:t xml:space="preserve"> изграђена на  градском  грађевинском земљишту  означеном као к.ч. бр. 334,  површине 287м2, у  к.о. Хан Пијесак, нови премјер,   уписана у  Лист непокретности бр. 390/21, власништво општине Хан Пијесак, у  виђеном  стању.</w:t>
      </w:r>
    </w:p>
    <w:p w:rsidR="00DB5E26" w:rsidRDefault="00DB5E26" w:rsidP="00D25A5F">
      <w:pPr>
        <w:pStyle w:val="NoSpacing"/>
        <w:jc w:val="center"/>
        <w:rPr>
          <w:lang w:val="sr-Cyrl-RS"/>
        </w:rPr>
      </w:pPr>
      <w:r>
        <w:rPr>
          <w:lang w:val="sr-Latn-RS"/>
        </w:rPr>
        <w:t>II</w:t>
      </w:r>
    </w:p>
    <w:p w:rsidR="00DB5E26" w:rsidRDefault="00DB5E26" w:rsidP="00DB5E26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>Зграда из претходне тачке ове одлуке продаје се по пословним просторима и процијењеној просјечној тренутној  тржишној   вриједности  коју  је  утврдио  овл</w:t>
      </w:r>
      <w:r>
        <w:rPr>
          <w:lang w:val="sr-Cyrl-RS"/>
        </w:rPr>
        <w:t xml:space="preserve">аштени процјенитељ </w:t>
      </w:r>
      <w:r>
        <w:rPr>
          <w:lang w:val="sr-Cyrl-RS"/>
        </w:rPr>
        <w:t xml:space="preserve"> од 20.08.2017.године, и иста  износи  63.186,00КМ.  </w:t>
      </w:r>
    </w:p>
    <w:p w:rsidR="00DB5E26" w:rsidRDefault="00DB5E26" w:rsidP="00DB5E26">
      <w:pPr>
        <w:pStyle w:val="NoSpacing"/>
        <w:jc w:val="both"/>
        <w:rPr>
          <w:b/>
          <w:lang w:val="sr-Latn-RS"/>
        </w:rPr>
      </w:pPr>
      <w:r w:rsidRPr="00EC7F89">
        <w:rPr>
          <w:b/>
          <w:lang w:val="sr-Cyrl-RS"/>
        </w:rPr>
        <w:t>ПРИЗЕМЉЕ</w:t>
      </w:r>
    </w:p>
    <w:p w:rsidR="00DB5E26" w:rsidRPr="003D18DF" w:rsidRDefault="00DB5E26" w:rsidP="00DB5E26">
      <w:pPr>
        <w:pStyle w:val="NoSpacing"/>
        <w:jc w:val="both"/>
        <w:rPr>
          <w:lang w:val="sr-Cyrl-RS"/>
        </w:rPr>
      </w:pPr>
      <w:r>
        <w:rPr>
          <w:lang w:val="sr-Cyrl-RS"/>
        </w:rPr>
        <w:t>Процијењена п</w:t>
      </w:r>
      <w:r w:rsidRPr="003D18DF">
        <w:rPr>
          <w:lang w:val="sr-Cyrl-RS"/>
        </w:rPr>
        <w:t xml:space="preserve">росјечна тренутна тржишна вриједност утврђена од овлаштеног процјенитеља у приземљу зграде износи 359,00КМ/м2 корисног простора, и иста служи као почетна продајна цијена </w:t>
      </w:r>
      <w:r>
        <w:rPr>
          <w:lang w:val="sr-Cyrl-RS"/>
        </w:rPr>
        <w:t xml:space="preserve">на лицитацији, </w:t>
      </w:r>
      <w:r w:rsidRPr="003D18DF">
        <w:rPr>
          <w:lang w:val="sr-Cyrl-RS"/>
        </w:rPr>
        <w:t>испод које вриједности се продаја не може извршити, и то:</w:t>
      </w:r>
    </w:p>
    <w:p w:rsidR="00433908" w:rsidRDefault="00DB5E26" w:rsidP="00DB5E26">
      <w:pPr>
        <w:pStyle w:val="NoSpacing"/>
        <w:jc w:val="both"/>
        <w:rPr>
          <w:lang w:val="sr-Cyrl-RS"/>
        </w:rPr>
      </w:pPr>
      <w:r w:rsidRPr="00433908">
        <w:rPr>
          <w:b/>
          <w:lang w:val="sr-Cyrl-RS"/>
        </w:rPr>
        <w:t>1</w:t>
      </w:r>
      <w:r w:rsidR="00433908">
        <w:rPr>
          <w:lang w:val="sr-Cyrl-RS"/>
        </w:rPr>
        <w:t>.Пословни простор бр. 1.</w:t>
      </w:r>
      <w:r w:rsidR="00D25A5F">
        <w:rPr>
          <w:lang w:val="sr-Cyrl-RS"/>
        </w:rPr>
        <w:t>укупне корисне површине 51,00</w:t>
      </w:r>
      <w:r>
        <w:rPr>
          <w:lang w:val="sr-Cyrl-RS"/>
        </w:rPr>
        <w:t xml:space="preserve">м2 </w:t>
      </w:r>
      <w:r>
        <w:rPr>
          <w:lang w:val="sr-Latn-RS"/>
        </w:rPr>
        <w:t>(</w:t>
      </w:r>
      <w:r>
        <w:rPr>
          <w:lang w:val="sr-Cyrl-RS"/>
        </w:rPr>
        <w:t xml:space="preserve">обухвата  простор садашње трговинске радње „Жута“ са </w:t>
      </w:r>
      <w:r>
        <w:rPr>
          <w:lang w:val="sr-Latn-RS"/>
        </w:rPr>
        <w:t>wc-om</w:t>
      </w:r>
      <w:r>
        <w:rPr>
          <w:lang w:val="sr-Cyrl-RS"/>
        </w:rPr>
        <w:t xml:space="preserve"> и двије оставе). </w:t>
      </w:r>
    </w:p>
    <w:p w:rsidR="00DB5E26" w:rsidRPr="00DB5E26" w:rsidRDefault="00DB5E26" w:rsidP="00DB5E26">
      <w:pPr>
        <w:pStyle w:val="NoSpacing"/>
        <w:jc w:val="both"/>
        <w:rPr>
          <w:b/>
          <w:lang w:val="sr-Cyrl-RS"/>
        </w:rPr>
      </w:pPr>
      <w:r w:rsidRPr="00DB5E26">
        <w:rPr>
          <w:b/>
          <w:lang w:val="sr-Cyrl-RS"/>
        </w:rPr>
        <w:t>Почетна продајна цијена износи 18.309,00КМ.</w:t>
      </w:r>
    </w:p>
    <w:p w:rsidR="00DB5E26" w:rsidRDefault="00DB5E26" w:rsidP="00DB5E26">
      <w:pPr>
        <w:pStyle w:val="NoSpacing"/>
        <w:jc w:val="both"/>
        <w:rPr>
          <w:lang w:val="sr-Cyrl-RS"/>
        </w:rPr>
      </w:pPr>
      <w:r w:rsidRPr="00433908">
        <w:rPr>
          <w:b/>
          <w:lang w:val="sr-Cyrl-RS"/>
        </w:rPr>
        <w:t>2</w:t>
      </w:r>
      <w:r>
        <w:rPr>
          <w:lang w:val="sr-Cyrl-RS"/>
        </w:rPr>
        <w:t>.</w:t>
      </w:r>
      <w:r w:rsidR="00433908">
        <w:rPr>
          <w:lang w:val="sr-Cyrl-RS"/>
        </w:rPr>
        <w:t>Пословни простор бр. 2.</w:t>
      </w:r>
      <w:r>
        <w:rPr>
          <w:lang w:val="sr-Cyrl-RS"/>
        </w:rPr>
        <w:t xml:space="preserve"> укупне корисне површине 16,00м2 (обухвата бивши бутик).</w:t>
      </w:r>
    </w:p>
    <w:p w:rsidR="00DB5E26" w:rsidRPr="00DB5E26" w:rsidRDefault="00DB5E26" w:rsidP="00DB5E26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Pr="00DB5E26">
        <w:rPr>
          <w:b/>
          <w:lang w:val="sr-Cyrl-RS"/>
        </w:rPr>
        <w:t>Почетна продајна цијена износи 5.744,00КМ.</w:t>
      </w:r>
    </w:p>
    <w:p w:rsidR="00DB5E26" w:rsidRDefault="00DB5E26" w:rsidP="00DB5E26">
      <w:pPr>
        <w:pStyle w:val="NoSpacing"/>
        <w:jc w:val="both"/>
        <w:rPr>
          <w:lang w:val="sr-Cyrl-RS"/>
        </w:rPr>
      </w:pPr>
      <w:r w:rsidRPr="00433908">
        <w:rPr>
          <w:b/>
          <w:lang w:val="sr-Cyrl-RS"/>
        </w:rPr>
        <w:t>3.</w:t>
      </w:r>
      <w:r w:rsidR="00433908">
        <w:rPr>
          <w:lang w:val="sr-Cyrl-RS"/>
        </w:rPr>
        <w:t>Пословни простор бр. 3.</w:t>
      </w:r>
      <w:r>
        <w:rPr>
          <w:lang w:val="sr-Cyrl-RS"/>
        </w:rPr>
        <w:t xml:space="preserve">укупне корисне површине 57,00м2 (обухвата простор бивше продавнице Кезуновић  са једном оставом-ходником (бивша златара)  и једним </w:t>
      </w:r>
      <w:r>
        <w:rPr>
          <w:lang w:val="sr-Latn-RS"/>
        </w:rPr>
        <w:t>wc</w:t>
      </w:r>
      <w:r>
        <w:rPr>
          <w:lang w:val="sr-Cyrl-RS"/>
        </w:rPr>
        <w:t>-о</w:t>
      </w:r>
      <w:r>
        <w:rPr>
          <w:lang w:val="sr-Latn-RS"/>
        </w:rPr>
        <w:t>m</w:t>
      </w:r>
      <w:r>
        <w:rPr>
          <w:lang w:val="sr-Cyrl-RS"/>
        </w:rPr>
        <w:t>.</w:t>
      </w:r>
    </w:p>
    <w:p w:rsidR="00DB5E26" w:rsidRPr="00433908" w:rsidRDefault="00DB5E26" w:rsidP="00DB5E26">
      <w:pPr>
        <w:pStyle w:val="NoSpacing"/>
        <w:jc w:val="both"/>
        <w:rPr>
          <w:b/>
          <w:lang w:val="sr-Cyrl-RS"/>
        </w:rPr>
      </w:pPr>
      <w:r w:rsidRPr="00433908">
        <w:rPr>
          <w:b/>
          <w:lang w:val="sr-Cyrl-RS"/>
        </w:rPr>
        <w:t xml:space="preserve"> Почетна продајна цијена износи 20.463,00КМ.</w:t>
      </w:r>
    </w:p>
    <w:p w:rsidR="00DB5E26" w:rsidRDefault="00DB5E26" w:rsidP="00DB5E26">
      <w:pPr>
        <w:pStyle w:val="NoSpacing"/>
        <w:jc w:val="both"/>
        <w:rPr>
          <w:lang w:val="sr-Cyrl-RS"/>
        </w:rPr>
      </w:pPr>
      <w:r w:rsidRPr="00433908">
        <w:rPr>
          <w:b/>
          <w:lang w:val="sr-Cyrl-RS"/>
        </w:rPr>
        <w:t>4.</w:t>
      </w:r>
      <w:r w:rsidR="00433908">
        <w:rPr>
          <w:lang w:val="sr-Cyrl-RS"/>
        </w:rPr>
        <w:t>Пословни простор бр. 4.</w:t>
      </w:r>
      <w:r>
        <w:rPr>
          <w:lang w:val="sr-Cyrl-RS"/>
        </w:rPr>
        <w:t xml:space="preserve"> укупне корисне површине 26,00м2  ( обухвата просторију која се  користи  као кафић „Тамо далеко“).</w:t>
      </w:r>
    </w:p>
    <w:p w:rsidR="00DB5E26" w:rsidRPr="00DB5E26" w:rsidRDefault="00DB5E26" w:rsidP="00DB5E26">
      <w:pPr>
        <w:pStyle w:val="NoSpacing"/>
        <w:jc w:val="both"/>
        <w:rPr>
          <w:b/>
          <w:lang w:val="sr-Cyrl-RS"/>
        </w:rPr>
      </w:pPr>
      <w:r w:rsidRPr="00DB5E26">
        <w:rPr>
          <w:b/>
          <w:lang w:val="sr-Cyrl-RS"/>
        </w:rPr>
        <w:t xml:space="preserve">Почетна продајна цијена износи 9.334,00КМ. </w:t>
      </w:r>
    </w:p>
    <w:p w:rsidR="00DB5E26" w:rsidRDefault="00DB5E26" w:rsidP="00DB5E26">
      <w:pPr>
        <w:pStyle w:val="NoSpacing"/>
        <w:jc w:val="both"/>
        <w:rPr>
          <w:lang w:val="sr-Cyrl-RS"/>
        </w:rPr>
      </w:pPr>
      <w:r w:rsidRPr="00433908">
        <w:rPr>
          <w:b/>
          <w:lang w:val="sr-Cyrl-RS"/>
        </w:rPr>
        <w:t>5.</w:t>
      </w:r>
      <w:r w:rsidR="00433908">
        <w:rPr>
          <w:lang w:val="sr-Cyrl-RS"/>
        </w:rPr>
        <w:t>Пословни простор бр. 5.</w:t>
      </w:r>
      <w:r>
        <w:rPr>
          <w:lang w:val="sr-Cyrl-RS"/>
        </w:rPr>
        <w:t xml:space="preserve"> укупне корисне површине 7,00м2, (обухвата просторију  до улаза за спрат). </w:t>
      </w:r>
    </w:p>
    <w:p w:rsidR="00DB5E26" w:rsidRPr="00DB5E26" w:rsidRDefault="00DB5E26" w:rsidP="00DB5E26">
      <w:pPr>
        <w:pStyle w:val="NoSpacing"/>
        <w:jc w:val="both"/>
        <w:rPr>
          <w:b/>
          <w:lang w:val="sr-Latn-RS"/>
        </w:rPr>
      </w:pPr>
      <w:r w:rsidRPr="00DB5E26">
        <w:rPr>
          <w:b/>
          <w:lang w:val="sr-Cyrl-RS"/>
        </w:rPr>
        <w:t>Почетна продајна цијена износи 2.513,00КМ.</w:t>
      </w:r>
    </w:p>
    <w:p w:rsidR="00DB5E26" w:rsidRPr="00AC6B1C" w:rsidRDefault="00DB5E26" w:rsidP="00DB5E26">
      <w:pPr>
        <w:pStyle w:val="NoSpacing"/>
        <w:jc w:val="both"/>
        <w:rPr>
          <w:b/>
          <w:lang w:val="sr-Cyrl-RS"/>
        </w:rPr>
      </w:pPr>
      <w:r w:rsidRPr="00AC6B1C">
        <w:rPr>
          <w:b/>
          <w:lang w:val="sr-Cyrl-RS"/>
        </w:rPr>
        <w:t>ПОТКРОВЉЕ</w:t>
      </w:r>
    </w:p>
    <w:p w:rsidR="00DB5E26" w:rsidRDefault="00DB5E26" w:rsidP="00DB5E26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Процијењена просјечна тренутна тржишна вриједност утврђена од овлаштеног процјенитеља од 20.08.2017. године за  поткровље (друга етажа) износи 39,00КМ по м2 корисне површине, и иста служи као почетна продајна цијена на лицитацији, испод које вриједности се продаја не може извршити.</w:t>
      </w:r>
    </w:p>
    <w:p w:rsidR="00DB5E26" w:rsidRDefault="00DB5E26" w:rsidP="00DB5E26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 xml:space="preserve"> Поткровље</w:t>
      </w:r>
      <w:r w:rsidR="002B28C3">
        <w:rPr>
          <w:lang w:val="sr-Cyrl-RS"/>
        </w:rPr>
        <w:t xml:space="preserve"> зграде „Стара општина“</w:t>
      </w:r>
      <w:r w:rsidR="00433908">
        <w:rPr>
          <w:lang w:val="sr-Cyrl-RS"/>
        </w:rPr>
        <w:t xml:space="preserve"> </w:t>
      </w:r>
      <w:r w:rsidR="002B28C3">
        <w:rPr>
          <w:lang w:val="sr-Cyrl-RS"/>
        </w:rPr>
        <w:t xml:space="preserve"> </w:t>
      </w:r>
      <w:r>
        <w:rPr>
          <w:lang w:val="sr-Cyrl-RS"/>
        </w:rPr>
        <w:t xml:space="preserve"> укупне корисне површине 188,00м2  продаје се  као једна цјелина </w:t>
      </w:r>
      <w:r w:rsidRPr="00DB5E26">
        <w:rPr>
          <w:b/>
          <w:lang w:val="sr-Cyrl-RS"/>
        </w:rPr>
        <w:t>по почетној продајној цијени од 7.332,00КМ.</w:t>
      </w:r>
    </w:p>
    <w:p w:rsidR="00DB5E26" w:rsidRDefault="00DB5E26" w:rsidP="00DB5E26">
      <w:pPr>
        <w:pStyle w:val="NoSpacing"/>
        <w:jc w:val="center"/>
        <w:rPr>
          <w:lang w:val="sr-Cyrl-RS"/>
        </w:rPr>
      </w:pPr>
      <w:r>
        <w:rPr>
          <w:lang w:val="sr-Latn-RS"/>
        </w:rPr>
        <w:t>III</w:t>
      </w:r>
    </w:p>
    <w:p w:rsidR="00DB5E26" w:rsidRDefault="00DB5E26" w:rsidP="00DB5E26">
      <w:pPr>
        <w:pStyle w:val="NoSpacing"/>
        <w:rPr>
          <w:lang w:val="sr-Cyrl-RS"/>
        </w:rPr>
      </w:pPr>
      <w:r>
        <w:rPr>
          <w:lang w:val="sr-Cyrl-RS"/>
        </w:rPr>
        <w:tab/>
        <w:t xml:space="preserve">Приликом лицитације увећање </w:t>
      </w:r>
      <w:r w:rsidR="00433908">
        <w:rPr>
          <w:lang w:val="sr-Cyrl-RS"/>
        </w:rPr>
        <w:t xml:space="preserve">понуде </w:t>
      </w:r>
      <w:r>
        <w:rPr>
          <w:lang w:val="sr-Cyrl-RS"/>
        </w:rPr>
        <w:t>од стране учесника не може бити мање од 1% од почетне продајне  цијене  непокретности.</w:t>
      </w:r>
    </w:p>
    <w:p w:rsidR="00DB5E26" w:rsidRPr="00A26F52" w:rsidRDefault="00DB5E26" w:rsidP="00DB5E26">
      <w:pPr>
        <w:pStyle w:val="NoSpacing"/>
        <w:jc w:val="center"/>
        <w:rPr>
          <w:lang w:val="sr-Latn-RS"/>
        </w:rPr>
      </w:pPr>
      <w:r>
        <w:rPr>
          <w:lang w:val="sr-Latn-RS"/>
        </w:rPr>
        <w:t>IV</w:t>
      </w:r>
    </w:p>
    <w:p w:rsidR="00DB5E26" w:rsidRDefault="00DB5E26" w:rsidP="00DB5E2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>
        <w:rPr>
          <w:lang w:val="sr-Latn-RS"/>
        </w:rPr>
        <w:t xml:space="preserve">  </w:t>
      </w:r>
      <w:r>
        <w:rPr>
          <w:lang w:val="sr-Cyrl-RS"/>
        </w:rPr>
        <w:t>Закупци - привремени корисници дужни су до дана закључења Уговора о продаји уплатити заостале закупнине за коришћење пословних просторија по основу постојећих уговора, и преда</w:t>
      </w:r>
      <w:r>
        <w:rPr>
          <w:lang w:val="sr-Cyrl-RS"/>
        </w:rPr>
        <w:t>ти предметну некретнину слободну</w:t>
      </w:r>
      <w:r>
        <w:rPr>
          <w:lang w:val="sr-Cyrl-RS"/>
        </w:rPr>
        <w:t xml:space="preserve"> од лица и ствари. </w:t>
      </w:r>
    </w:p>
    <w:p w:rsidR="00DB5E26" w:rsidRPr="003B61BB" w:rsidRDefault="00DB5E26" w:rsidP="00DB5E26">
      <w:pPr>
        <w:pStyle w:val="NoSpacing"/>
        <w:jc w:val="both"/>
        <w:rPr>
          <w:lang w:val="sr-Cyrl-RS"/>
        </w:rPr>
      </w:pPr>
    </w:p>
    <w:p w:rsidR="00DB5E26" w:rsidRPr="00DB5E26" w:rsidRDefault="00DB5E26" w:rsidP="00DB5E26">
      <w:pPr>
        <w:pStyle w:val="NoSpacing"/>
        <w:jc w:val="center"/>
        <w:rPr>
          <w:lang w:val="sr-Cyrl-RS"/>
        </w:rPr>
      </w:pPr>
      <w:r>
        <w:rPr>
          <w:lang w:val="sr-Latn-RS"/>
        </w:rPr>
        <w:lastRenderedPageBreak/>
        <w:t xml:space="preserve"> </w:t>
      </w:r>
      <w:r>
        <w:rPr>
          <w:lang w:val="sr-Latn-RS"/>
        </w:rPr>
        <w:t>V</w:t>
      </w:r>
    </w:p>
    <w:p w:rsidR="00DB5E26" w:rsidRDefault="00DB5E26" w:rsidP="00DB5E26">
      <w:pPr>
        <w:pStyle w:val="NoSpacing"/>
        <w:jc w:val="both"/>
        <w:rPr>
          <w:lang w:val="sr-Latn-RS"/>
        </w:rPr>
      </w:pPr>
      <w:r>
        <w:rPr>
          <w:lang w:val="sr-Cyrl-RS"/>
        </w:rPr>
        <w:tab/>
        <w:t>Купци пословних просторија  су у обавези да у року од једне године од дана закључења уговора  изврше санацију крова и фасаде зграде, с размјерно проценту купљеног корисног простора, а на основу одобреног пројекта</w:t>
      </w:r>
      <w:r>
        <w:rPr>
          <w:lang w:val="sr-Latn-RS"/>
        </w:rPr>
        <w:t xml:space="preserve"> </w:t>
      </w:r>
      <w:r>
        <w:rPr>
          <w:lang w:val="sr-Cyrl-RS"/>
        </w:rPr>
        <w:t>од стране надлежног органа.</w:t>
      </w:r>
    </w:p>
    <w:p w:rsidR="00DB5E26" w:rsidRDefault="00DB5E26" w:rsidP="00DB5E26">
      <w:pPr>
        <w:pStyle w:val="NoSpacing"/>
        <w:jc w:val="center"/>
        <w:rPr>
          <w:lang w:val="sr-Cyrl-RS"/>
        </w:rPr>
      </w:pPr>
      <w:r>
        <w:rPr>
          <w:lang w:val="sr-Latn-RS"/>
        </w:rPr>
        <w:t>VI</w:t>
      </w:r>
    </w:p>
    <w:p w:rsidR="00DB5E26" w:rsidRPr="00433908" w:rsidRDefault="00DB5E26" w:rsidP="006A5264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ab/>
      </w:r>
      <w:r w:rsidRPr="00433908">
        <w:rPr>
          <w:b/>
          <w:lang w:val="sr-Cyrl-RS"/>
        </w:rPr>
        <w:t>Лицит</w:t>
      </w:r>
      <w:r w:rsidR="00433908" w:rsidRPr="00433908">
        <w:rPr>
          <w:b/>
          <w:lang w:val="sr-Cyrl-RS"/>
        </w:rPr>
        <w:t>ација ће се одржати дана 25.10.</w:t>
      </w:r>
      <w:r w:rsidR="00D25A5F">
        <w:rPr>
          <w:b/>
          <w:lang w:val="sr-Cyrl-RS"/>
        </w:rPr>
        <w:t xml:space="preserve"> 2017. године </w:t>
      </w:r>
      <w:r w:rsidR="00433908" w:rsidRPr="00433908">
        <w:rPr>
          <w:b/>
          <w:lang w:val="sr-Cyrl-RS"/>
        </w:rPr>
        <w:t>(сриједа</w:t>
      </w:r>
      <w:r w:rsidR="00D25A5F">
        <w:rPr>
          <w:b/>
          <w:lang w:val="sr-Cyrl-RS"/>
        </w:rPr>
        <w:t>)</w:t>
      </w:r>
      <w:r w:rsidRPr="00433908">
        <w:rPr>
          <w:b/>
          <w:lang w:val="sr-Cyrl-RS"/>
        </w:rPr>
        <w:t xml:space="preserve"> у сали Скупштине општине </w:t>
      </w:r>
      <w:r w:rsidR="00433908" w:rsidRPr="00433908">
        <w:rPr>
          <w:b/>
          <w:lang w:val="sr-Cyrl-RS"/>
        </w:rPr>
        <w:t>Хан Пијесак са почетком у 13:00</w:t>
      </w:r>
      <w:r w:rsidRPr="00433908">
        <w:rPr>
          <w:b/>
          <w:lang w:val="sr-Cyrl-RS"/>
        </w:rPr>
        <w:t xml:space="preserve"> часова. </w:t>
      </w:r>
    </w:p>
    <w:p w:rsidR="00DB5E26" w:rsidRDefault="00DB5E26" w:rsidP="00DB5E26">
      <w:pPr>
        <w:pStyle w:val="NoSpacing"/>
        <w:jc w:val="center"/>
        <w:rPr>
          <w:lang w:val="sr-Latn-RS"/>
        </w:rPr>
      </w:pPr>
      <w:r>
        <w:rPr>
          <w:lang w:val="sr-Latn-RS"/>
        </w:rPr>
        <w:t>VII</w:t>
      </w:r>
    </w:p>
    <w:p w:rsidR="00DB5E26" w:rsidRDefault="00DB5E26" w:rsidP="00DB5E26">
      <w:pPr>
        <w:pStyle w:val="NoSpacing"/>
        <w:rPr>
          <w:lang w:val="sr-Cyrl-RS"/>
        </w:rPr>
      </w:pPr>
      <w:r>
        <w:rPr>
          <w:lang w:val="sr-Cyrl-RS"/>
        </w:rPr>
        <w:tab/>
        <w:t>Учесници лицитације дужни су уплатити кауцију у износу од 10% од почетне продајне цијене на благајни општине, с напоменом – уплата кауције за учешће у лицитацији</w:t>
      </w:r>
      <w:r w:rsidR="006A5264">
        <w:rPr>
          <w:lang w:val="sr-Cyrl-RS"/>
        </w:rPr>
        <w:t>.</w:t>
      </w:r>
    </w:p>
    <w:p w:rsidR="006A5264" w:rsidRDefault="006A5264" w:rsidP="006A5264">
      <w:pPr>
        <w:pStyle w:val="NoSpacing"/>
        <w:jc w:val="center"/>
        <w:rPr>
          <w:lang w:val="sr-Cyrl-RS"/>
        </w:rPr>
      </w:pPr>
      <w:r>
        <w:rPr>
          <w:lang w:val="sr-Latn-RS"/>
        </w:rPr>
        <w:t>VIII</w:t>
      </w:r>
    </w:p>
    <w:p w:rsidR="006A5264" w:rsidRDefault="006A5264" w:rsidP="00D25A5F">
      <w:pPr>
        <w:pStyle w:val="NoSpacing"/>
        <w:jc w:val="both"/>
        <w:rPr>
          <w:lang w:val="sr-Cyrl-RS"/>
        </w:rPr>
      </w:pPr>
      <w:r>
        <w:rPr>
          <w:lang w:val="sr-Cyrl-RS"/>
        </w:rPr>
        <w:t>1.Пријаве за учешће у лицитацији могу се</w:t>
      </w:r>
      <w:r w:rsidR="00907DD1">
        <w:rPr>
          <w:lang w:val="sr-Cyrl-RS"/>
        </w:rPr>
        <w:t xml:space="preserve"> поднијети најкасније до 25.10.2017.</w:t>
      </w:r>
      <w:r>
        <w:rPr>
          <w:lang w:val="sr-Cyrl-RS"/>
        </w:rPr>
        <w:t xml:space="preserve"> године</w:t>
      </w:r>
      <w:r w:rsidR="00D25A5F">
        <w:rPr>
          <w:b/>
          <w:lang w:val="sr-Cyrl-RS"/>
        </w:rPr>
        <w:t xml:space="preserve"> </w:t>
      </w:r>
      <w:r w:rsidRPr="00907DD1">
        <w:rPr>
          <w:b/>
          <w:lang w:val="sr-Cyrl-RS"/>
        </w:rPr>
        <w:t>до</w:t>
      </w:r>
      <w:r w:rsidR="00907DD1" w:rsidRPr="00907DD1">
        <w:rPr>
          <w:b/>
          <w:lang w:val="sr-Cyrl-RS"/>
        </w:rPr>
        <w:t xml:space="preserve"> 11:00</w:t>
      </w:r>
      <w:r w:rsidR="00907DD1">
        <w:rPr>
          <w:lang w:val="sr-Cyrl-RS"/>
        </w:rPr>
        <w:t xml:space="preserve"> </w:t>
      </w:r>
      <w:r w:rsidRPr="00907DD1">
        <w:rPr>
          <w:b/>
          <w:lang w:val="sr-Cyrl-RS"/>
        </w:rPr>
        <w:t>часова</w:t>
      </w:r>
      <w:r>
        <w:rPr>
          <w:lang w:val="sr-Cyrl-RS"/>
        </w:rPr>
        <w:t xml:space="preserve"> на посебном о</w:t>
      </w:r>
      <w:r w:rsidR="00907DD1">
        <w:rPr>
          <w:lang w:val="sr-Cyrl-RS"/>
        </w:rPr>
        <w:t xml:space="preserve">брасцу који се налази у општини, </w:t>
      </w:r>
      <w:r>
        <w:rPr>
          <w:lang w:val="sr-Cyrl-RS"/>
        </w:rPr>
        <w:t xml:space="preserve">канцеларија бр. 12. </w:t>
      </w:r>
    </w:p>
    <w:p w:rsidR="006A5264" w:rsidRDefault="00907DD1" w:rsidP="00D25A5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2. Разгледање </w:t>
      </w:r>
      <w:r w:rsidR="006A5264">
        <w:rPr>
          <w:lang w:val="sr-Cyrl-RS"/>
        </w:rPr>
        <w:t xml:space="preserve"> пословни</w:t>
      </w:r>
      <w:r>
        <w:rPr>
          <w:lang w:val="sr-Cyrl-RS"/>
        </w:rPr>
        <w:t>х  простора  и  увид у документацију о објекту може се вршити 24.10.2017. године у периоду од 08:00 до 14:00 часова.</w:t>
      </w:r>
    </w:p>
    <w:p w:rsidR="006A5264" w:rsidRDefault="006A5264" w:rsidP="006A5264">
      <w:pPr>
        <w:pStyle w:val="NoSpacing"/>
        <w:rPr>
          <w:lang w:val="sr-Cyrl-RS"/>
        </w:rPr>
      </w:pPr>
      <w:r>
        <w:rPr>
          <w:lang w:val="sr-Cyrl-RS"/>
        </w:rPr>
        <w:t>3.Лицитација ће се одржати само ако у њој учествује најмање два учесника.</w:t>
      </w:r>
    </w:p>
    <w:p w:rsidR="006A5264" w:rsidRDefault="006A5264" w:rsidP="00D25A5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4.На лицитацији могу учествовати купци у своје име и пуномоћници односно законски заступници са овјереном пуномоћи.  </w:t>
      </w:r>
    </w:p>
    <w:p w:rsidR="006A5264" w:rsidRPr="006A5264" w:rsidRDefault="006A5264" w:rsidP="006A5264">
      <w:pPr>
        <w:pStyle w:val="NoSpacing"/>
        <w:jc w:val="center"/>
        <w:rPr>
          <w:lang w:val="sr-Latn-RS"/>
        </w:rPr>
      </w:pPr>
      <w:r>
        <w:rPr>
          <w:lang w:val="sr-Latn-RS"/>
        </w:rPr>
        <w:t>IX</w:t>
      </w:r>
    </w:p>
    <w:p w:rsidR="006A5264" w:rsidRPr="006A5264" w:rsidRDefault="006A5264" w:rsidP="006A5264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Учесник лицитације са којим ће се закључити уговор дужан је уплатити продајну цијену пословног простора једнократно у року од 15 дана од дана потписивања уговора, а предаја пословног простора у посјед купцу извршиће се одмах након уплате продајне цијене, о чему ће се сачинити записник о примопредаји.</w:t>
      </w:r>
    </w:p>
    <w:p w:rsidR="00DB5E26" w:rsidRDefault="006A5264" w:rsidP="00DB5E26">
      <w:pPr>
        <w:pStyle w:val="NoSpacing"/>
        <w:jc w:val="center"/>
        <w:rPr>
          <w:lang w:val="sr-Latn-RS"/>
        </w:rPr>
      </w:pPr>
      <w:r>
        <w:rPr>
          <w:lang w:val="sr-Latn-RS"/>
        </w:rPr>
        <w:t>X</w:t>
      </w:r>
    </w:p>
    <w:p w:rsidR="00DB5E26" w:rsidRDefault="00DB5E26" w:rsidP="00DB5E26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A5264">
        <w:rPr>
          <w:lang w:val="sr-Cyrl-RS"/>
        </w:rPr>
        <w:t xml:space="preserve">Са учесником лицитације чија је понуда утврђена као најповољнија </w:t>
      </w:r>
      <w:r>
        <w:rPr>
          <w:lang w:val="sr-Cyrl-RS"/>
        </w:rPr>
        <w:t xml:space="preserve"> закључује се уговор који се сачињава у облику нотарске исправе у складу са посебним прописима.</w:t>
      </w:r>
    </w:p>
    <w:p w:rsidR="006A5264" w:rsidRDefault="006A5264" w:rsidP="00DB5E26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Ако учесник лицитације из става 1. ове тачке одустане од закључења уговора, губи право на повраћај положене кауције.</w:t>
      </w:r>
    </w:p>
    <w:p w:rsidR="00DB5E26" w:rsidRDefault="00DB5E26" w:rsidP="002B28C3">
      <w:pPr>
        <w:pStyle w:val="NoSpacing"/>
        <w:jc w:val="center"/>
        <w:rPr>
          <w:lang w:val="sr-Latn-RS"/>
        </w:rPr>
      </w:pPr>
      <w:r w:rsidRPr="00A26F52">
        <w:rPr>
          <w:lang w:val="sr-Latn-RS"/>
        </w:rPr>
        <w:t>X</w:t>
      </w:r>
      <w:r w:rsidR="006A5264">
        <w:rPr>
          <w:lang w:val="sr-Latn-RS"/>
        </w:rPr>
        <w:t>I</w:t>
      </w:r>
    </w:p>
    <w:p w:rsidR="006A5264" w:rsidRDefault="00907DD1" w:rsidP="006A5264">
      <w:pPr>
        <w:rPr>
          <w:lang w:val="sr-Cyrl-RS"/>
        </w:rPr>
      </w:pPr>
      <w:r>
        <w:rPr>
          <w:lang w:val="sr-Cyrl-RS"/>
        </w:rPr>
        <w:tab/>
        <w:t xml:space="preserve">Овај оглас  </w:t>
      </w:r>
      <w:r w:rsidR="006A5264">
        <w:rPr>
          <w:lang w:val="sr-Cyrl-RS"/>
        </w:rPr>
        <w:t>објавиће се у дневном листу „Глас Српске“ на огласним  таблама  општине и мјесних заједница и на интернет страници општине.</w:t>
      </w:r>
    </w:p>
    <w:p w:rsidR="008F1BC4" w:rsidRDefault="00D25A5F" w:rsidP="008F1BC4">
      <w:pPr>
        <w:pStyle w:val="NoSpacing"/>
        <w:rPr>
          <w:lang w:val="sr-Cyrl-RS"/>
        </w:rPr>
      </w:pPr>
      <w:r>
        <w:rPr>
          <w:lang w:val="sr-Cyrl-RS"/>
        </w:rPr>
        <w:t>Број</w:t>
      </w:r>
      <w:r>
        <w:rPr>
          <w:lang w:val="sr-Latn-RS"/>
        </w:rPr>
        <w:t>: 01-477-6/17.</w:t>
      </w:r>
      <w:r w:rsidR="006A5264">
        <w:rPr>
          <w:lang w:val="sr-Cyrl-RS"/>
        </w:rPr>
        <w:tab/>
      </w:r>
      <w:r w:rsidR="006A5264">
        <w:rPr>
          <w:lang w:val="sr-Cyrl-RS"/>
        </w:rPr>
        <w:tab/>
      </w:r>
      <w:r w:rsidR="006A5264">
        <w:rPr>
          <w:lang w:val="sr-Cyrl-RS"/>
        </w:rPr>
        <w:tab/>
      </w:r>
      <w:r w:rsidR="006A5264">
        <w:rPr>
          <w:lang w:val="sr-Cyrl-RS"/>
        </w:rPr>
        <w:tab/>
      </w:r>
      <w:r>
        <w:rPr>
          <w:lang w:val="sr-Cyrl-RS"/>
        </w:rPr>
        <w:t xml:space="preserve">             </w:t>
      </w:r>
      <w:r w:rsidR="008F1BC4">
        <w:rPr>
          <w:lang w:val="sr-Cyrl-RS"/>
        </w:rPr>
        <w:t xml:space="preserve"> </w:t>
      </w:r>
      <w:r w:rsidR="006A5264">
        <w:rPr>
          <w:lang w:val="sr-Cyrl-RS"/>
        </w:rPr>
        <w:t>ПРЕДСЈЕДНИК КОМИСИЈЕ</w:t>
      </w:r>
    </w:p>
    <w:p w:rsidR="006A5264" w:rsidRPr="006A5264" w:rsidRDefault="006A5264" w:rsidP="006A5264">
      <w:pPr>
        <w:rPr>
          <w:lang w:val="sr-Cyrl-RS"/>
        </w:rPr>
      </w:pPr>
      <w:r>
        <w:rPr>
          <w:lang w:val="sr-Cyrl-RS"/>
        </w:rPr>
        <w:t>Дана:</w:t>
      </w:r>
      <w:r w:rsidR="00D25A5F">
        <w:rPr>
          <w:lang w:val="sr-Cyrl-RS"/>
        </w:rPr>
        <w:t xml:space="preserve"> </w:t>
      </w:r>
      <w:r w:rsidR="00D25A5F">
        <w:rPr>
          <w:lang w:val="sr-Latn-RS"/>
        </w:rPr>
        <w:t>06.10.2017.</w:t>
      </w:r>
      <w:r w:rsidR="00D25A5F">
        <w:rPr>
          <w:lang w:val="sr-Cyrl-RS"/>
        </w:rPr>
        <w:t>г</w:t>
      </w:r>
      <w:r w:rsidR="00D25A5F">
        <w:rPr>
          <w:lang w:val="sr-Latn-RS"/>
        </w:rPr>
        <w:t>.</w:t>
      </w:r>
      <w:r w:rsidR="008F1BC4">
        <w:rPr>
          <w:lang w:val="sr-Cyrl-RS"/>
        </w:rPr>
        <w:tab/>
      </w:r>
      <w:r w:rsidR="008F1BC4">
        <w:rPr>
          <w:lang w:val="sr-Cyrl-RS"/>
        </w:rPr>
        <w:tab/>
      </w:r>
      <w:r w:rsidR="008F1BC4">
        <w:rPr>
          <w:lang w:val="sr-Cyrl-RS"/>
        </w:rPr>
        <w:tab/>
      </w:r>
      <w:r w:rsidR="008F1BC4">
        <w:rPr>
          <w:lang w:val="sr-Cyrl-RS"/>
        </w:rPr>
        <w:tab/>
      </w:r>
      <w:r w:rsidR="008F1BC4">
        <w:rPr>
          <w:lang w:val="sr-Cyrl-RS"/>
        </w:rPr>
        <w:tab/>
        <w:t>Алемић Ранка, дипл.инг.арх.</w:t>
      </w:r>
      <w:r>
        <w:rPr>
          <w:lang w:val="sr-Cyrl-RS"/>
        </w:rPr>
        <w:tab/>
      </w:r>
    </w:p>
    <w:p w:rsidR="00DB5E26" w:rsidRDefault="00DB5E26" w:rsidP="00DB5E26">
      <w:pPr>
        <w:pStyle w:val="NoSpacing"/>
        <w:rPr>
          <w:lang w:val="sr-Cyrl-RS"/>
        </w:rPr>
      </w:pPr>
      <w:r>
        <w:rPr>
          <w:lang w:val="sr-Cyrl-RS"/>
        </w:rPr>
        <w:tab/>
      </w:r>
    </w:p>
    <w:p w:rsidR="006A5264" w:rsidRPr="00A26F52" w:rsidRDefault="006A5264" w:rsidP="00DB5E26">
      <w:pPr>
        <w:pStyle w:val="NoSpacing"/>
        <w:rPr>
          <w:lang w:val="sr-Latn-RS"/>
        </w:rPr>
      </w:pPr>
      <w:bookmarkStart w:id="0" w:name="_GoBack"/>
      <w:bookmarkEnd w:id="0"/>
    </w:p>
    <w:p w:rsidR="002B28C3" w:rsidRPr="002B28C3" w:rsidRDefault="002B28C3">
      <w:pPr>
        <w:rPr>
          <w:lang w:val="sr-Cyrl-RS"/>
        </w:rPr>
      </w:pPr>
    </w:p>
    <w:sectPr w:rsidR="002B28C3" w:rsidRPr="002B28C3" w:rsidSect="00847B00">
      <w:headerReference w:type="default" r:id="rId7"/>
      <w:footerReference w:type="default" r:id="rId8"/>
      <w:pgSz w:w="11906" w:h="16838"/>
      <w:pgMar w:top="4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46" w:rsidRDefault="00DE1146" w:rsidP="003B627D">
      <w:pPr>
        <w:spacing w:after="0" w:line="240" w:lineRule="auto"/>
      </w:pPr>
      <w:r>
        <w:separator/>
      </w:r>
    </w:p>
  </w:endnote>
  <w:endnote w:type="continuationSeparator" w:id="0">
    <w:p w:rsidR="00DE1146" w:rsidRDefault="00DE1146" w:rsidP="003B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486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27D" w:rsidRDefault="003B627D" w:rsidP="003B627D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27D" w:rsidRDefault="003B6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46" w:rsidRDefault="00DE1146" w:rsidP="003B627D">
      <w:pPr>
        <w:spacing w:after="0" w:line="240" w:lineRule="auto"/>
      </w:pPr>
      <w:r>
        <w:separator/>
      </w:r>
    </w:p>
  </w:footnote>
  <w:footnote w:type="continuationSeparator" w:id="0">
    <w:p w:rsidR="00DE1146" w:rsidRDefault="00DE1146" w:rsidP="003B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7D" w:rsidRDefault="003B627D">
    <w:pPr>
      <w:pStyle w:val="Header"/>
      <w:rPr>
        <w:lang w:val="sr-Cyrl-RS"/>
      </w:rPr>
    </w:pPr>
  </w:p>
  <w:p w:rsidR="003B627D" w:rsidRPr="003B627D" w:rsidRDefault="003B627D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6"/>
    <w:rsid w:val="002B28C3"/>
    <w:rsid w:val="002F65F6"/>
    <w:rsid w:val="003B627D"/>
    <w:rsid w:val="00433908"/>
    <w:rsid w:val="006A5264"/>
    <w:rsid w:val="007017F1"/>
    <w:rsid w:val="00847B00"/>
    <w:rsid w:val="008D2A53"/>
    <w:rsid w:val="008F1BC4"/>
    <w:rsid w:val="00907DD1"/>
    <w:rsid w:val="009D5CBB"/>
    <w:rsid w:val="00A1038E"/>
    <w:rsid w:val="00D25A5F"/>
    <w:rsid w:val="00DB5E26"/>
    <w:rsid w:val="00D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E2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E2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mira1</cp:lastModifiedBy>
  <cp:revision>6</cp:revision>
  <cp:lastPrinted>2017-10-06T07:37:00Z</cp:lastPrinted>
  <dcterms:created xsi:type="dcterms:W3CDTF">2017-10-03T07:15:00Z</dcterms:created>
  <dcterms:modified xsi:type="dcterms:W3CDTF">2017-10-06T08:37:00Z</dcterms:modified>
</cp:coreProperties>
</file>