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0726B9" w:rsidRDefault="004D2FD8">
      <w:pPr>
        <w:pStyle w:val="Heading1"/>
        <w:tabs>
          <w:tab w:val="left" w:pos="2268"/>
        </w:tabs>
        <w:ind w:left="0" w:firstLine="0"/>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III</w:t>
      </w:r>
      <w:r w:rsidR="00E656F6">
        <w:rPr>
          <w:rFonts w:ascii="Times New Roman" w:hAnsi="Times New Roman"/>
          <w:i/>
          <w:sz w:val="40"/>
          <w:lang w:val="en-GB"/>
        </w:rPr>
        <w:t xml:space="preserve"> </w:t>
      </w:r>
      <w:r w:rsidRPr="000726B9">
        <w:rPr>
          <w:rFonts w:ascii="Times New Roman" w:hAnsi="Times New Roman"/>
          <w:i/>
          <w:sz w:val="40"/>
          <w:lang w:val="en-GB"/>
        </w:rPr>
        <w:t>:</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1A3A37" w:rsidRDefault="000F3878" w:rsidP="00C4214C">
      <w:pPr>
        <w:tabs>
          <w:tab w:val="right" w:pos="14459"/>
        </w:tabs>
        <w:jc w:val="both"/>
        <w:outlineLvl w:val="0"/>
        <w:rPr>
          <w:rFonts w:ascii="Times New Roman" w:hAnsi="Times New Roman"/>
          <w:b/>
          <w:lang w:val="en-GB"/>
        </w:rPr>
      </w:pPr>
      <w:r w:rsidRPr="001A3A37">
        <w:rPr>
          <w:rFonts w:ascii="Times New Roman" w:hAnsi="Times New Roman"/>
          <w:b/>
          <w:sz w:val="22"/>
          <w:szCs w:val="22"/>
          <w:lang w:val="en-GB"/>
        </w:rPr>
        <w:t xml:space="preserve">Contract title : </w:t>
      </w:r>
      <w:r w:rsidR="0033235C">
        <w:rPr>
          <w:rStyle w:val="Strong"/>
          <w:rFonts w:ascii="Times New Roman" w:hAnsi="Times New Roman"/>
          <w:sz w:val="24"/>
          <w:szCs w:val="24"/>
          <w:lang w:val="en-GB"/>
        </w:rPr>
        <w:t>Procurement of special truck and equipment</w:t>
      </w:r>
      <w:r w:rsidRPr="001A3A37">
        <w:rPr>
          <w:rFonts w:ascii="Times New Roman" w:hAnsi="Times New Roman"/>
          <w:b/>
          <w:sz w:val="22"/>
          <w:szCs w:val="22"/>
          <w:lang w:val="en-GB"/>
        </w:rPr>
        <w:tab/>
      </w:r>
      <w:r w:rsidRPr="001A3A37">
        <w:rPr>
          <w:rFonts w:ascii="Times New Roman" w:hAnsi="Times New Roman"/>
          <w:b/>
          <w:sz w:val="22"/>
          <w:lang w:val="en-GB"/>
        </w:rPr>
        <w:t>p 1 /</w:t>
      </w:r>
      <w:r w:rsidR="006A550B">
        <w:rPr>
          <w:rFonts w:ascii="Times New Roman" w:hAnsi="Times New Roman"/>
          <w:b/>
          <w:sz w:val="22"/>
          <w:lang w:val="en-GB"/>
        </w:rPr>
        <w:t>8</w:t>
      </w:r>
    </w:p>
    <w:p w:rsidR="000F3878" w:rsidRPr="001A3A37" w:rsidRDefault="000F3878" w:rsidP="000F3878">
      <w:pPr>
        <w:tabs>
          <w:tab w:val="left" w:pos="7491"/>
        </w:tabs>
        <w:rPr>
          <w:rFonts w:ascii="Times New Roman" w:hAnsi="Times New Roman"/>
          <w:b/>
          <w:sz w:val="22"/>
          <w:lang w:val="en-GB"/>
        </w:rPr>
      </w:pPr>
      <w:r w:rsidRPr="001A3A37">
        <w:rPr>
          <w:rFonts w:ascii="Times New Roman" w:hAnsi="Times New Roman"/>
          <w:b/>
          <w:sz w:val="22"/>
          <w:szCs w:val="22"/>
          <w:lang w:val="en-GB"/>
        </w:rPr>
        <w:t>Publication reference :</w:t>
      </w:r>
      <w:r w:rsidR="0036173C" w:rsidRPr="001A3A37">
        <w:rPr>
          <w:rFonts w:ascii="Times New Roman" w:hAnsi="Times New Roman"/>
          <w:b/>
          <w:sz w:val="22"/>
          <w:lang w:val="en-GB"/>
        </w:rPr>
        <w:t xml:space="preserve"> </w:t>
      </w:r>
      <w:r w:rsidR="00FD6793" w:rsidRPr="00FD6793">
        <w:rPr>
          <w:rFonts w:ascii="Times New Roman" w:hAnsi="Times New Roman"/>
          <w:b/>
          <w:sz w:val="22"/>
          <w:szCs w:val="22"/>
          <w:lang w:val="en-GB"/>
        </w:rPr>
        <w:t>48-00-00046/2016-28-8/</w:t>
      </w:r>
      <w:r w:rsidR="0033235C">
        <w:rPr>
          <w:rFonts w:ascii="Times New Roman" w:hAnsi="Times New Roman"/>
          <w:b/>
          <w:sz w:val="22"/>
          <w:szCs w:val="22"/>
          <w:lang w:val="en-GB"/>
        </w:rPr>
        <w:t>HP/</w:t>
      </w:r>
      <w:r w:rsidR="00FD6793" w:rsidRPr="00FD6793">
        <w:rPr>
          <w:rFonts w:ascii="Times New Roman" w:hAnsi="Times New Roman"/>
          <w:b/>
          <w:sz w:val="22"/>
          <w:szCs w:val="22"/>
          <w:lang w:val="en-GB"/>
        </w:rPr>
        <w:t>T01</w:t>
      </w: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4D2FD8" w:rsidRPr="000726B9" w:rsidRDefault="004D2FD8">
      <w:pPr>
        <w:spacing w:before="0" w:after="0"/>
        <w:ind w:left="567" w:hanging="567"/>
        <w:rPr>
          <w:rFonts w:ascii="Times New Roman" w:hAnsi="Times New Roman"/>
          <w:b/>
          <w:sz w:val="22"/>
          <w:szCs w:val="22"/>
          <w:lang w:val="en-GB"/>
        </w:rPr>
      </w:pPr>
    </w:p>
    <w:p w:rsidR="00301346" w:rsidRPr="000726B9" w:rsidRDefault="00301346">
      <w:pPr>
        <w:spacing w:before="0" w:after="0"/>
        <w:ind w:left="567" w:hanging="567"/>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Contracting Authority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Annex III - the Contractor's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Contracting Authority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“compliant” or “yes”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301346" w:rsidRPr="00034B1D">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rsidR="00301346" w:rsidRPr="00034B1D" w:rsidRDefault="00301346" w:rsidP="00301346">
            <w:pPr>
              <w:jc w:val="center"/>
              <w:rPr>
                <w:rFonts w:ascii="Times New Roman" w:hAnsi="Times New Roman"/>
                <w:b/>
                <w:sz w:val="22"/>
                <w:szCs w:val="22"/>
                <w:highlight w:val="green"/>
              </w:rPr>
            </w:pPr>
            <w:r w:rsidRPr="00034B1D">
              <w:rPr>
                <w:rFonts w:ascii="Times New Roman" w:hAnsi="Times New Roman"/>
                <w:b/>
                <w:sz w:val="22"/>
                <w:szCs w:val="22"/>
              </w:rPr>
              <w:t>Item Number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301346">
            <w:pPr>
              <w:jc w:val="center"/>
              <w:rPr>
                <w:rFonts w:ascii="Times New Roman" w:hAnsi="Times New Roman"/>
                <w:b/>
                <w:sz w:val="22"/>
                <w:szCs w:val="22"/>
              </w:rPr>
            </w:pPr>
            <w:r w:rsidRPr="00034B1D">
              <w:rPr>
                <w:rFonts w:ascii="Times New Roman" w:hAnsi="Times New Roman"/>
                <w:b/>
                <w:sz w:val="22"/>
                <w:szCs w:val="22"/>
              </w:rPr>
              <w:t xml:space="preserve">Specifications </w:t>
            </w:r>
            <w:r w:rsidR="00E64C97">
              <w:rPr>
                <w:rFonts w:ascii="Times New Roman" w:hAnsi="Times New Roman"/>
                <w:b/>
                <w:sz w:val="22"/>
                <w:szCs w:val="22"/>
              </w:rPr>
              <w:t>Required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301346">
            <w:pPr>
              <w:tabs>
                <w:tab w:val="left" w:pos="729"/>
              </w:tabs>
              <w:jc w:val="center"/>
              <w:rPr>
                <w:rFonts w:ascii="Times New Roman" w:hAnsi="Times New Roman"/>
                <w:b/>
                <w:sz w:val="22"/>
                <w:szCs w:val="22"/>
              </w:rPr>
            </w:pPr>
            <w:r w:rsidRPr="00034B1D">
              <w:rPr>
                <w:rFonts w:ascii="Times New Roman" w:hAnsi="Times New Roman"/>
                <w:b/>
                <w:sz w:val="22"/>
                <w:szCs w:val="22"/>
              </w:rPr>
              <w:t>Specifications</w:t>
            </w:r>
            <w:r w:rsidR="00E656F6">
              <w:rPr>
                <w:rFonts w:ascii="Times New Roman" w:hAnsi="Times New Roman"/>
                <w:b/>
                <w:sz w:val="22"/>
                <w:szCs w:val="22"/>
              </w:rPr>
              <w:t xml:space="preserve"> </w:t>
            </w:r>
            <w:r w:rsidRPr="00034B1D">
              <w:rPr>
                <w:rFonts w:ascii="Times New Roman" w:hAnsi="Times New Roman"/>
                <w:b/>
                <w:sz w:val="22"/>
                <w:szCs w:val="22"/>
              </w:rPr>
              <w:t>Offered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Committee’s notes </w:t>
            </w:r>
          </w:p>
        </w:tc>
      </w:tr>
      <w:tr w:rsidR="001A3A37" w:rsidRPr="00034B1D" w:rsidTr="008C3B5A">
        <w:tc>
          <w:tcPr>
            <w:tcW w:w="1134" w:type="dxa"/>
          </w:tcPr>
          <w:p w:rsidR="001A3A37" w:rsidRPr="00034B1D" w:rsidRDefault="001A3A37" w:rsidP="00301346">
            <w:pPr>
              <w:rPr>
                <w:rFonts w:ascii="Times New Roman" w:hAnsi="Times New Roman"/>
                <w:b/>
                <w:highlight w:val="green"/>
                <w:lang w:val="en-GB"/>
              </w:rPr>
            </w:pPr>
          </w:p>
        </w:tc>
        <w:tc>
          <w:tcPr>
            <w:tcW w:w="13750" w:type="dxa"/>
            <w:gridSpan w:val="4"/>
            <w:vAlign w:val="center"/>
          </w:tcPr>
          <w:p w:rsidR="001A3A37" w:rsidRPr="001A3A37" w:rsidRDefault="001A3A37" w:rsidP="001A3A37">
            <w:pPr>
              <w:pStyle w:val="Blockquote"/>
              <w:ind w:left="0"/>
              <w:rPr>
                <w:rFonts w:ascii="Times New Roman" w:hAnsi="Times New Roman"/>
                <w:b/>
                <w:sz w:val="22"/>
                <w:szCs w:val="22"/>
                <w:lang w:val="en-GB"/>
              </w:rPr>
            </w:pPr>
            <w:r w:rsidRPr="001A3A37">
              <w:rPr>
                <w:rStyle w:val="FootnoteReference"/>
                <w:rFonts w:ascii="Times New Roman" w:hAnsi="Times New Roman"/>
                <w:b/>
                <w:i/>
                <w:sz w:val="22"/>
                <w:szCs w:val="22"/>
              </w:rPr>
              <w:t xml:space="preserve"> </w:t>
            </w:r>
            <w:r w:rsidRPr="001A3A37">
              <w:rPr>
                <w:rStyle w:val="Emphasis"/>
                <w:rFonts w:ascii="Times New Roman" w:hAnsi="Times New Roman"/>
                <w:b/>
                <w:i w:val="0"/>
                <w:sz w:val="22"/>
                <w:szCs w:val="22"/>
                <w:lang w:val="en-GB"/>
              </w:rPr>
              <w:t xml:space="preserve">LOT 1 </w:t>
            </w:r>
            <w:r w:rsidR="0033235C">
              <w:rPr>
                <w:rStyle w:val="Emphasis"/>
                <w:rFonts w:ascii="Times New Roman" w:hAnsi="Times New Roman"/>
                <w:b/>
                <w:i w:val="0"/>
                <w:szCs w:val="22"/>
                <w:lang w:val="en-GB"/>
              </w:rPr>
              <w:t>Specialized truck</w:t>
            </w:r>
          </w:p>
        </w:tc>
      </w:tr>
      <w:tr w:rsidR="00301346" w:rsidRPr="005F4936" w:rsidTr="005F4936">
        <w:tc>
          <w:tcPr>
            <w:tcW w:w="1134" w:type="dxa"/>
          </w:tcPr>
          <w:p w:rsidR="00301346" w:rsidRPr="005F4936" w:rsidRDefault="006A550B" w:rsidP="00301346">
            <w:pPr>
              <w:rPr>
                <w:rFonts w:ascii="Times New Roman" w:hAnsi="Times New Roman"/>
                <w:b/>
                <w:color w:val="FF0000"/>
                <w:highlight w:val="green"/>
                <w:lang w:val="en-GB"/>
              </w:rPr>
            </w:pPr>
            <w:r>
              <w:rPr>
                <w:rFonts w:ascii="Times New Roman" w:hAnsi="Times New Roman"/>
                <w:b/>
                <w:color w:val="FF0000"/>
                <w:highlight w:val="green"/>
                <w:lang w:val="en-GB"/>
              </w:rPr>
              <w:t>1</w:t>
            </w:r>
          </w:p>
        </w:tc>
        <w:tc>
          <w:tcPr>
            <w:tcW w:w="4678" w:type="dxa"/>
            <w:vAlign w:val="center"/>
          </w:tcPr>
          <w:p w:rsidR="006A550B" w:rsidRPr="00E73CD4" w:rsidRDefault="0033235C" w:rsidP="006A550B">
            <w:pPr>
              <w:rPr>
                <w:rFonts w:ascii="Times New Roman" w:eastAsia="Calibri" w:hAnsi="Times New Roman"/>
                <w:shadow/>
                <w:color w:val="333333"/>
                <w:sz w:val="22"/>
                <w:szCs w:val="22"/>
              </w:rPr>
            </w:pPr>
            <w:r w:rsidRPr="00E73CD4">
              <w:rPr>
                <w:rFonts w:ascii="Times New Roman" w:eastAsia="Calibri" w:hAnsi="Times New Roman"/>
                <w:shadow/>
                <w:color w:val="333333"/>
                <w:sz w:val="22"/>
                <w:szCs w:val="22"/>
              </w:rPr>
              <w:t>Truck 1 15m3   1 piece</w:t>
            </w:r>
          </w:p>
          <w:p w:rsidR="0033235C" w:rsidRPr="00E73CD4" w:rsidRDefault="0033235C" w:rsidP="0033235C">
            <w:pPr>
              <w:rPr>
                <w:rFonts w:ascii="Times New Roman" w:hAnsi="Times New Roman"/>
              </w:rPr>
            </w:pPr>
            <w:r w:rsidRPr="00E73CD4">
              <w:rPr>
                <w:rFonts w:ascii="Times New Roman" w:hAnsi="Times New Roman"/>
              </w:rPr>
              <w:t>• Permissible gross mass of the vehicle min 18.0 tons</w:t>
            </w:r>
          </w:p>
          <w:p w:rsidR="0033235C" w:rsidRPr="00E73CD4" w:rsidRDefault="0033235C" w:rsidP="0033235C">
            <w:pPr>
              <w:rPr>
                <w:rFonts w:ascii="Times New Roman" w:hAnsi="Times New Roman"/>
              </w:rPr>
            </w:pPr>
            <w:r w:rsidRPr="00E73CD4">
              <w:rPr>
                <w:rFonts w:ascii="Times New Roman" w:hAnsi="Times New Roman"/>
              </w:rPr>
              <w:t>• Rear suspension leafy 2 sheets 80mm</w:t>
            </w:r>
          </w:p>
          <w:p w:rsidR="0033235C" w:rsidRPr="00E73CD4" w:rsidRDefault="0033235C" w:rsidP="0033235C">
            <w:pPr>
              <w:rPr>
                <w:rFonts w:ascii="Times New Roman" w:hAnsi="Times New Roman"/>
              </w:rPr>
            </w:pPr>
            <w:r w:rsidRPr="00E73CD4">
              <w:rPr>
                <w:rFonts w:ascii="Times New Roman" w:hAnsi="Times New Roman"/>
              </w:rPr>
              <w:t>• Comfort cab</w:t>
            </w:r>
          </w:p>
          <w:p w:rsidR="0033235C" w:rsidRPr="00E73CD4" w:rsidRDefault="0033235C" w:rsidP="0033235C">
            <w:pPr>
              <w:rPr>
                <w:rFonts w:ascii="Times New Roman" w:hAnsi="Times New Roman"/>
              </w:rPr>
            </w:pPr>
            <w:r w:rsidRPr="00E73CD4">
              <w:rPr>
                <w:rFonts w:ascii="Times New Roman" w:hAnsi="Times New Roman"/>
              </w:rPr>
              <w:t>• Min Euro 6 with SCR, particle filter and EGR</w:t>
            </w:r>
          </w:p>
          <w:p w:rsidR="0033235C" w:rsidRPr="00E73CD4" w:rsidRDefault="0033235C" w:rsidP="0033235C">
            <w:pPr>
              <w:rPr>
                <w:rFonts w:ascii="Times New Roman" w:hAnsi="Times New Roman"/>
              </w:rPr>
            </w:pPr>
            <w:r w:rsidRPr="00E73CD4">
              <w:rPr>
                <w:rFonts w:ascii="Times New Roman" w:hAnsi="Times New Roman"/>
              </w:rPr>
              <w:t>• Min 7.5 liter engine, Euro 6, minimum power 280hp, torque max 950Nm</w:t>
            </w:r>
          </w:p>
          <w:p w:rsidR="0033235C" w:rsidRPr="00E73CD4" w:rsidRDefault="0033235C" w:rsidP="0033235C">
            <w:pPr>
              <w:rPr>
                <w:rFonts w:ascii="Times New Roman" w:hAnsi="Times New Roman"/>
              </w:rPr>
            </w:pPr>
            <w:r w:rsidRPr="00E73CD4">
              <w:rPr>
                <w:rFonts w:ascii="Times New Roman" w:hAnsi="Times New Roman"/>
              </w:rPr>
              <w:t xml:space="preserve">• </w:t>
            </w:r>
            <w:r w:rsidR="00BA5FB3" w:rsidRPr="00E73CD4">
              <w:rPr>
                <w:rFonts w:ascii="Times New Roman" w:hAnsi="Times New Roman"/>
              </w:rPr>
              <w:t>Engine</w:t>
            </w:r>
            <w:r w:rsidRPr="00E73CD4">
              <w:rPr>
                <w:rFonts w:ascii="Times New Roman" w:hAnsi="Times New Roman"/>
              </w:rPr>
              <w:t xml:space="preserve"> brake, EPG exhaust muffler</w:t>
            </w:r>
          </w:p>
          <w:p w:rsidR="0033235C" w:rsidRPr="00E73CD4" w:rsidRDefault="0033235C" w:rsidP="0033235C">
            <w:pPr>
              <w:rPr>
                <w:rFonts w:ascii="Times New Roman" w:hAnsi="Times New Roman"/>
              </w:rPr>
            </w:pPr>
            <w:r w:rsidRPr="00E73CD4">
              <w:rPr>
                <w:rFonts w:ascii="Times New Roman" w:hAnsi="Times New Roman"/>
              </w:rPr>
              <w:t xml:space="preserve">• Maximum </w:t>
            </w:r>
            <w:r w:rsidR="00BA5FB3" w:rsidRPr="00E73CD4">
              <w:rPr>
                <w:rFonts w:ascii="Times New Roman" w:hAnsi="Times New Roman"/>
              </w:rPr>
              <w:t>6+1</w:t>
            </w:r>
            <w:r w:rsidRPr="00E73CD4">
              <w:rPr>
                <w:rFonts w:ascii="Times New Roman" w:hAnsi="Times New Roman"/>
              </w:rPr>
              <w:t>-speed gearbox</w:t>
            </w:r>
          </w:p>
          <w:p w:rsidR="0033235C" w:rsidRPr="00E73CD4" w:rsidRDefault="0033235C" w:rsidP="0033235C">
            <w:pPr>
              <w:rPr>
                <w:rFonts w:ascii="Times New Roman" w:hAnsi="Times New Roman"/>
              </w:rPr>
            </w:pPr>
            <w:r w:rsidRPr="00E73CD4">
              <w:rPr>
                <w:rFonts w:ascii="Times New Roman" w:hAnsi="Times New Roman"/>
              </w:rPr>
              <w:t xml:space="preserve">• Front parabolic </w:t>
            </w:r>
            <w:r w:rsidR="00BA5FB3" w:rsidRPr="00E73CD4">
              <w:rPr>
                <w:rFonts w:ascii="Times New Roman" w:hAnsi="Times New Roman"/>
              </w:rPr>
              <w:t xml:space="preserve">leaf </w:t>
            </w:r>
            <w:r w:rsidRPr="00E73CD4">
              <w:rPr>
                <w:rFonts w:ascii="Times New Roman" w:hAnsi="Times New Roman"/>
              </w:rPr>
              <w:t>springs, normal</w:t>
            </w:r>
          </w:p>
          <w:p w:rsidR="0033235C" w:rsidRPr="00E73CD4" w:rsidRDefault="0033235C" w:rsidP="0033235C">
            <w:pPr>
              <w:rPr>
                <w:rFonts w:ascii="Times New Roman" w:hAnsi="Times New Roman"/>
              </w:rPr>
            </w:pPr>
            <w:r w:rsidRPr="00E73CD4">
              <w:rPr>
                <w:rFonts w:ascii="Times New Roman" w:hAnsi="Times New Roman"/>
              </w:rPr>
              <w:t xml:space="preserve">• Front axle load capacity </w:t>
            </w:r>
            <w:r w:rsidR="00BA5FB3" w:rsidRPr="00E73CD4">
              <w:rPr>
                <w:rFonts w:ascii="Times New Roman" w:hAnsi="Times New Roman"/>
              </w:rPr>
              <w:t>min</w:t>
            </w:r>
            <w:r w:rsidRPr="00E73CD4">
              <w:rPr>
                <w:rFonts w:ascii="Times New Roman" w:hAnsi="Times New Roman"/>
              </w:rPr>
              <w:t xml:space="preserve"> 7.5 tonnes</w:t>
            </w:r>
          </w:p>
          <w:p w:rsidR="0033235C" w:rsidRPr="00E73CD4" w:rsidRDefault="0033235C" w:rsidP="0033235C">
            <w:pPr>
              <w:rPr>
                <w:rFonts w:ascii="Times New Roman" w:hAnsi="Times New Roman"/>
              </w:rPr>
            </w:pPr>
            <w:r w:rsidRPr="00E73CD4">
              <w:rPr>
                <w:rFonts w:ascii="Times New Roman" w:hAnsi="Times New Roman"/>
              </w:rPr>
              <w:t>• Electronic Stability Program (ESP) basic package</w:t>
            </w:r>
          </w:p>
          <w:p w:rsidR="0033235C" w:rsidRPr="00E73CD4" w:rsidRDefault="0033235C" w:rsidP="0033235C">
            <w:pPr>
              <w:rPr>
                <w:rFonts w:ascii="Times New Roman" w:hAnsi="Times New Roman"/>
              </w:rPr>
            </w:pPr>
            <w:r w:rsidRPr="00E73CD4">
              <w:rPr>
                <w:rFonts w:ascii="Times New Roman" w:hAnsi="Times New Roman"/>
              </w:rPr>
              <w:t>• Rear axle load capacity min 13ton</w:t>
            </w:r>
          </w:p>
          <w:p w:rsidR="0033235C" w:rsidRPr="00E73CD4" w:rsidRDefault="0033235C" w:rsidP="0033235C">
            <w:pPr>
              <w:rPr>
                <w:rFonts w:ascii="Times New Roman" w:hAnsi="Times New Roman"/>
              </w:rPr>
            </w:pPr>
            <w:r w:rsidRPr="00E73CD4">
              <w:rPr>
                <w:rFonts w:ascii="Times New Roman" w:hAnsi="Times New Roman"/>
              </w:rPr>
              <w:t>• Rear stabilizers of normal hardness</w:t>
            </w:r>
          </w:p>
          <w:p w:rsidR="0033235C" w:rsidRPr="00E73CD4" w:rsidRDefault="0033235C" w:rsidP="0033235C">
            <w:pPr>
              <w:rPr>
                <w:rFonts w:ascii="Times New Roman" w:hAnsi="Times New Roman"/>
              </w:rPr>
            </w:pPr>
            <w:r w:rsidRPr="00E73CD4">
              <w:rPr>
                <w:rFonts w:ascii="Times New Roman" w:hAnsi="Times New Roman"/>
              </w:rPr>
              <w:t>• EBS standard package</w:t>
            </w:r>
          </w:p>
          <w:p w:rsidR="0033235C" w:rsidRPr="00E73CD4" w:rsidRDefault="0033235C" w:rsidP="0033235C">
            <w:pPr>
              <w:rPr>
                <w:rFonts w:ascii="Times New Roman" w:hAnsi="Times New Roman"/>
              </w:rPr>
            </w:pPr>
            <w:r w:rsidRPr="00E73CD4">
              <w:rPr>
                <w:rFonts w:ascii="Times New Roman" w:hAnsi="Times New Roman"/>
              </w:rPr>
              <w:t xml:space="preserve">• Rear parabolic </w:t>
            </w:r>
            <w:r w:rsidR="00BA5FB3" w:rsidRPr="00E73CD4">
              <w:rPr>
                <w:rFonts w:ascii="Times New Roman" w:hAnsi="Times New Roman"/>
              </w:rPr>
              <w:t xml:space="preserve">leaf </w:t>
            </w:r>
            <w:r w:rsidRPr="00E73CD4">
              <w:rPr>
                <w:rFonts w:ascii="Times New Roman" w:hAnsi="Times New Roman"/>
              </w:rPr>
              <w:t>springs, normal</w:t>
            </w:r>
          </w:p>
          <w:p w:rsidR="0033235C" w:rsidRPr="00E73CD4" w:rsidRDefault="0033235C" w:rsidP="0033235C">
            <w:pPr>
              <w:rPr>
                <w:rFonts w:ascii="Times New Roman" w:hAnsi="Times New Roman"/>
              </w:rPr>
            </w:pPr>
            <w:r w:rsidRPr="00E73CD4">
              <w:rPr>
                <w:rFonts w:ascii="Times New Roman" w:hAnsi="Times New Roman"/>
              </w:rPr>
              <w:t>• Chassis thickness min 7 mm</w:t>
            </w:r>
          </w:p>
          <w:p w:rsidR="0033235C" w:rsidRPr="00E73CD4" w:rsidRDefault="0033235C" w:rsidP="0033235C">
            <w:pPr>
              <w:rPr>
                <w:rFonts w:ascii="Times New Roman" w:hAnsi="Times New Roman"/>
              </w:rPr>
            </w:pPr>
            <w:r w:rsidRPr="00E73CD4">
              <w:rPr>
                <w:rFonts w:ascii="Times New Roman" w:hAnsi="Times New Roman"/>
              </w:rPr>
              <w:t>• 2 batteries, min 170Ah</w:t>
            </w:r>
          </w:p>
          <w:p w:rsidR="0033235C" w:rsidRPr="00E73CD4" w:rsidRDefault="0033235C" w:rsidP="0033235C">
            <w:pPr>
              <w:rPr>
                <w:rFonts w:ascii="Times New Roman" w:hAnsi="Times New Roman"/>
              </w:rPr>
            </w:pPr>
            <w:r w:rsidRPr="00E73CD4">
              <w:rPr>
                <w:rFonts w:ascii="Times New Roman" w:hAnsi="Times New Roman"/>
              </w:rPr>
              <w:t>• Main switch mechanical</w:t>
            </w:r>
          </w:p>
          <w:p w:rsidR="0033235C" w:rsidRPr="00E73CD4" w:rsidRDefault="0033235C" w:rsidP="0033235C">
            <w:pPr>
              <w:rPr>
                <w:rFonts w:ascii="Times New Roman" w:hAnsi="Times New Roman"/>
              </w:rPr>
            </w:pPr>
            <w:r w:rsidRPr="00E73CD4">
              <w:rPr>
                <w:rFonts w:ascii="Times New Roman" w:hAnsi="Times New Roman"/>
              </w:rPr>
              <w:t>• DIESEL engine</w:t>
            </w:r>
          </w:p>
          <w:p w:rsidR="0033235C" w:rsidRPr="00E73CD4" w:rsidRDefault="0033235C" w:rsidP="0033235C">
            <w:pPr>
              <w:rPr>
                <w:rFonts w:ascii="Times New Roman" w:hAnsi="Times New Roman"/>
              </w:rPr>
            </w:pPr>
            <w:r w:rsidRPr="00E73CD4">
              <w:rPr>
                <w:rFonts w:ascii="Times New Roman" w:hAnsi="Times New Roman"/>
              </w:rPr>
              <w:t>• Right fuel tank min 200l, plastic</w:t>
            </w:r>
          </w:p>
          <w:p w:rsidR="0033235C" w:rsidRPr="00E73CD4" w:rsidRDefault="0033235C" w:rsidP="0033235C">
            <w:pPr>
              <w:rPr>
                <w:rFonts w:ascii="Times New Roman" w:hAnsi="Times New Roman"/>
              </w:rPr>
            </w:pPr>
            <w:r w:rsidRPr="00E73CD4">
              <w:rPr>
                <w:rFonts w:ascii="Times New Roman" w:hAnsi="Times New Roman"/>
              </w:rPr>
              <w:t>• AdBlue tank with a useful volume of at least 30 liters</w:t>
            </w:r>
          </w:p>
          <w:p w:rsidR="0033235C" w:rsidRPr="00E73CD4" w:rsidRDefault="0033235C" w:rsidP="0033235C">
            <w:pPr>
              <w:rPr>
                <w:rFonts w:ascii="Times New Roman" w:hAnsi="Times New Roman"/>
              </w:rPr>
            </w:pPr>
            <w:r w:rsidRPr="00E73CD4">
              <w:rPr>
                <w:rFonts w:ascii="Times New Roman" w:hAnsi="Times New Roman"/>
              </w:rPr>
              <w:lastRenderedPageBreak/>
              <w:t>• Ad Blue tank on the right</w:t>
            </w:r>
          </w:p>
          <w:p w:rsidR="0033235C" w:rsidRPr="00E73CD4" w:rsidRDefault="0033235C" w:rsidP="0033235C">
            <w:pPr>
              <w:rPr>
                <w:rFonts w:ascii="Times New Roman" w:hAnsi="Times New Roman"/>
              </w:rPr>
            </w:pPr>
            <w:r w:rsidRPr="00E73CD4">
              <w:rPr>
                <w:rFonts w:ascii="Times New Roman" w:hAnsi="Times New Roman"/>
              </w:rPr>
              <w:t>• Exhaust vertical</w:t>
            </w:r>
          </w:p>
          <w:p w:rsidR="0033235C" w:rsidRPr="00E73CD4" w:rsidRDefault="0033235C" w:rsidP="0033235C">
            <w:pPr>
              <w:rPr>
                <w:rFonts w:ascii="Times New Roman" w:hAnsi="Times New Roman"/>
              </w:rPr>
            </w:pPr>
            <w:r w:rsidRPr="00E73CD4">
              <w:rPr>
                <w:rFonts w:ascii="Times New Roman" w:hAnsi="Times New Roman"/>
              </w:rPr>
              <w:t xml:space="preserve">• Two wheel </w:t>
            </w:r>
            <w:r w:rsidR="00BA5FB3" w:rsidRPr="00E73CD4">
              <w:rPr>
                <w:rFonts w:ascii="Times New Roman" w:hAnsi="Times New Roman"/>
              </w:rPr>
              <w:t>pad</w:t>
            </w:r>
          </w:p>
          <w:p w:rsidR="0033235C" w:rsidRPr="00E73CD4" w:rsidRDefault="0033235C" w:rsidP="0033235C">
            <w:pPr>
              <w:rPr>
                <w:rFonts w:ascii="Times New Roman" w:hAnsi="Times New Roman"/>
              </w:rPr>
            </w:pPr>
            <w:r w:rsidRPr="00E73CD4">
              <w:rPr>
                <w:rFonts w:ascii="Times New Roman" w:hAnsi="Times New Roman"/>
              </w:rPr>
              <w:t xml:space="preserve">• Spare wheel, </w:t>
            </w:r>
            <w:r w:rsidR="00BA5FB3" w:rsidRPr="00E73CD4">
              <w:rPr>
                <w:rFonts w:ascii="Times New Roman" w:hAnsi="Times New Roman"/>
              </w:rPr>
              <w:t xml:space="preserve"> same dimensions like front wheels</w:t>
            </w:r>
          </w:p>
          <w:p w:rsidR="0033235C" w:rsidRPr="00E73CD4" w:rsidRDefault="0033235C" w:rsidP="0033235C">
            <w:pPr>
              <w:rPr>
                <w:rFonts w:ascii="Times New Roman" w:hAnsi="Times New Roman"/>
              </w:rPr>
            </w:pPr>
            <w:r w:rsidRPr="00E73CD4">
              <w:rPr>
                <w:rFonts w:ascii="Times New Roman" w:hAnsi="Times New Roman"/>
              </w:rPr>
              <w:t>• Spare wheel mounted on chassis or superstructure</w:t>
            </w:r>
          </w:p>
          <w:p w:rsidR="0033235C" w:rsidRPr="00E73CD4" w:rsidRDefault="00BA5FB3" w:rsidP="0033235C">
            <w:pPr>
              <w:rPr>
                <w:rFonts w:ascii="Times New Roman" w:hAnsi="Times New Roman"/>
              </w:rPr>
            </w:pPr>
            <w:r w:rsidRPr="00E73CD4">
              <w:rPr>
                <w:rFonts w:ascii="Times New Roman" w:hAnsi="Times New Roman"/>
              </w:rPr>
              <w:t>• C</w:t>
            </w:r>
            <w:r w:rsidR="0033235C" w:rsidRPr="00E73CD4">
              <w:rPr>
                <w:rFonts w:ascii="Times New Roman" w:hAnsi="Times New Roman"/>
              </w:rPr>
              <w:t>rane</w:t>
            </w:r>
            <w:r w:rsidRPr="00E73CD4">
              <w:rPr>
                <w:rFonts w:ascii="Times New Roman" w:hAnsi="Times New Roman"/>
              </w:rPr>
              <w:t xml:space="preserve"> min lifting capacity of 10 tons</w:t>
            </w:r>
          </w:p>
          <w:p w:rsidR="0033235C" w:rsidRPr="00E73CD4" w:rsidRDefault="0033235C" w:rsidP="0033235C">
            <w:pPr>
              <w:rPr>
                <w:rFonts w:ascii="Times New Roman" w:hAnsi="Times New Roman"/>
              </w:rPr>
            </w:pPr>
            <w:r w:rsidRPr="00E73CD4">
              <w:rPr>
                <w:rFonts w:ascii="Times New Roman" w:hAnsi="Times New Roman"/>
              </w:rPr>
              <w:t xml:space="preserve">• </w:t>
            </w:r>
            <w:r w:rsidR="00BA5FB3" w:rsidRPr="00E73CD4">
              <w:rPr>
                <w:rFonts w:ascii="Times New Roman" w:hAnsi="Times New Roman"/>
              </w:rPr>
              <w:t>Pneumatic air</w:t>
            </w:r>
            <w:r w:rsidRPr="00E73CD4">
              <w:rPr>
                <w:rFonts w:ascii="Times New Roman" w:hAnsi="Times New Roman"/>
              </w:rPr>
              <w:t xml:space="preserve"> hose</w:t>
            </w:r>
          </w:p>
          <w:p w:rsidR="0033235C" w:rsidRPr="00E73CD4" w:rsidRDefault="0033235C" w:rsidP="0033235C">
            <w:pPr>
              <w:rPr>
                <w:rFonts w:ascii="Times New Roman" w:hAnsi="Times New Roman"/>
              </w:rPr>
            </w:pPr>
            <w:r w:rsidRPr="00E73CD4">
              <w:rPr>
                <w:rFonts w:ascii="Times New Roman" w:hAnsi="Times New Roman"/>
              </w:rPr>
              <w:t>• Single clutch</w:t>
            </w:r>
          </w:p>
          <w:p w:rsidR="0033235C" w:rsidRPr="00E73CD4" w:rsidRDefault="0033235C" w:rsidP="0033235C">
            <w:pPr>
              <w:rPr>
                <w:rFonts w:ascii="Times New Roman" w:hAnsi="Times New Roman"/>
              </w:rPr>
            </w:pPr>
            <w:r w:rsidRPr="00E73CD4">
              <w:rPr>
                <w:rFonts w:ascii="Times New Roman" w:hAnsi="Times New Roman"/>
              </w:rPr>
              <w:t>• Single cylinder air compressor min 360 cc / 500 l / min</w:t>
            </w:r>
          </w:p>
          <w:p w:rsidR="0033235C" w:rsidRPr="00E73CD4" w:rsidRDefault="0033235C" w:rsidP="0033235C">
            <w:pPr>
              <w:rPr>
                <w:rFonts w:ascii="Times New Roman" w:hAnsi="Times New Roman"/>
              </w:rPr>
            </w:pPr>
            <w:r w:rsidRPr="00E73CD4">
              <w:rPr>
                <w:rFonts w:ascii="Times New Roman" w:hAnsi="Times New Roman"/>
              </w:rPr>
              <w:t>• High air intake</w:t>
            </w:r>
          </w:p>
          <w:p w:rsidR="0033235C" w:rsidRPr="00E73CD4" w:rsidRDefault="0033235C" w:rsidP="0033235C">
            <w:pPr>
              <w:rPr>
                <w:rFonts w:ascii="Times New Roman" w:hAnsi="Times New Roman"/>
              </w:rPr>
            </w:pPr>
            <w:r w:rsidRPr="00E73CD4">
              <w:rPr>
                <w:rFonts w:ascii="Times New Roman" w:hAnsi="Times New Roman"/>
              </w:rPr>
              <w:t>• Air purifier with one filter</w:t>
            </w:r>
          </w:p>
          <w:p w:rsidR="0033235C" w:rsidRPr="00E73CD4" w:rsidRDefault="0033235C" w:rsidP="0033235C">
            <w:pPr>
              <w:rPr>
                <w:rFonts w:ascii="Times New Roman" w:hAnsi="Times New Roman"/>
              </w:rPr>
            </w:pPr>
            <w:r w:rsidRPr="00E73CD4">
              <w:rPr>
                <w:rFonts w:ascii="Times New Roman" w:hAnsi="Times New Roman"/>
              </w:rPr>
              <w:t>• Alternator min 110 Amps</w:t>
            </w:r>
          </w:p>
          <w:p w:rsidR="0033235C" w:rsidRPr="00E73CD4" w:rsidRDefault="0033235C" w:rsidP="0033235C">
            <w:pPr>
              <w:rPr>
                <w:rFonts w:ascii="Times New Roman" w:hAnsi="Times New Roman"/>
              </w:rPr>
            </w:pPr>
            <w:r w:rsidRPr="00E73CD4">
              <w:rPr>
                <w:rFonts w:ascii="Times New Roman" w:hAnsi="Times New Roman"/>
              </w:rPr>
              <w:t>• Crankshaft housing ventilation for cold conditions</w:t>
            </w:r>
          </w:p>
          <w:p w:rsidR="0033235C" w:rsidRPr="00E73CD4" w:rsidRDefault="0033235C" w:rsidP="0033235C">
            <w:pPr>
              <w:rPr>
                <w:rFonts w:ascii="Times New Roman" w:hAnsi="Times New Roman"/>
              </w:rPr>
            </w:pPr>
            <w:r w:rsidRPr="00E73CD4">
              <w:rPr>
                <w:rFonts w:ascii="Times New Roman" w:hAnsi="Times New Roman"/>
              </w:rPr>
              <w:t>• Electric fuel filter heater</w:t>
            </w:r>
          </w:p>
          <w:p w:rsidR="0033235C" w:rsidRPr="00E73CD4" w:rsidRDefault="0033235C" w:rsidP="0033235C">
            <w:pPr>
              <w:rPr>
                <w:rFonts w:ascii="Times New Roman" w:hAnsi="Times New Roman"/>
              </w:rPr>
            </w:pPr>
            <w:r w:rsidRPr="00E73CD4">
              <w:rPr>
                <w:rFonts w:ascii="Times New Roman" w:hAnsi="Times New Roman"/>
              </w:rPr>
              <w:t>• Engine preheater</w:t>
            </w:r>
          </w:p>
          <w:p w:rsidR="0033235C" w:rsidRPr="00E73CD4" w:rsidRDefault="0033235C" w:rsidP="0033235C">
            <w:pPr>
              <w:rPr>
                <w:rFonts w:ascii="Times New Roman" w:hAnsi="Times New Roman"/>
              </w:rPr>
            </w:pPr>
            <w:r w:rsidRPr="00E73CD4">
              <w:rPr>
                <w:rFonts w:ascii="Times New Roman" w:hAnsi="Times New Roman"/>
              </w:rPr>
              <w:t>• PTO gearbox for maximum 6 speeds, 320Nm, flange</w:t>
            </w:r>
          </w:p>
          <w:p w:rsidR="0033235C" w:rsidRPr="00E73CD4" w:rsidRDefault="0033235C" w:rsidP="0033235C">
            <w:pPr>
              <w:rPr>
                <w:rFonts w:ascii="Times New Roman" w:hAnsi="Times New Roman"/>
              </w:rPr>
            </w:pPr>
            <w:r w:rsidRPr="00E73CD4">
              <w:rPr>
                <w:rFonts w:ascii="Times New Roman" w:hAnsi="Times New Roman"/>
              </w:rPr>
              <w:t>• Coolant 25C (13F)</w:t>
            </w:r>
          </w:p>
          <w:p w:rsidR="0033235C" w:rsidRPr="00E73CD4" w:rsidRDefault="0033235C" w:rsidP="0033235C">
            <w:pPr>
              <w:rPr>
                <w:rFonts w:ascii="Times New Roman" w:hAnsi="Times New Roman"/>
              </w:rPr>
            </w:pPr>
            <w:r w:rsidRPr="00E73CD4">
              <w:rPr>
                <w:rFonts w:ascii="Times New Roman" w:hAnsi="Times New Roman"/>
              </w:rPr>
              <w:t>• Electronic throttle control switch board</w:t>
            </w:r>
          </w:p>
          <w:p w:rsidR="0033235C" w:rsidRPr="00E73CD4" w:rsidRDefault="0033235C" w:rsidP="0033235C">
            <w:pPr>
              <w:rPr>
                <w:rFonts w:ascii="Times New Roman" w:hAnsi="Times New Roman"/>
              </w:rPr>
            </w:pPr>
            <w:r w:rsidRPr="00E73CD4">
              <w:rPr>
                <w:rFonts w:ascii="Times New Roman" w:hAnsi="Times New Roman"/>
              </w:rPr>
              <w:t>• Driver's seat air-restrained, with seat belt fitted</w:t>
            </w:r>
          </w:p>
          <w:p w:rsidR="0033235C" w:rsidRPr="00E73CD4" w:rsidRDefault="0033235C" w:rsidP="0033235C">
            <w:pPr>
              <w:rPr>
                <w:rFonts w:ascii="Times New Roman" w:hAnsi="Times New Roman"/>
              </w:rPr>
            </w:pPr>
            <w:r w:rsidRPr="00E73CD4">
              <w:rPr>
                <w:rFonts w:ascii="Times New Roman" w:hAnsi="Times New Roman"/>
              </w:rPr>
              <w:t>• Extra passenger seat, 2 front passengers</w:t>
            </w:r>
          </w:p>
          <w:p w:rsidR="0033235C" w:rsidRPr="00E73CD4" w:rsidRDefault="0033235C" w:rsidP="0033235C">
            <w:pPr>
              <w:rPr>
                <w:rFonts w:ascii="Times New Roman" w:hAnsi="Times New Roman"/>
              </w:rPr>
            </w:pPr>
            <w:r w:rsidRPr="00E73CD4">
              <w:rPr>
                <w:rFonts w:ascii="Times New Roman" w:hAnsi="Times New Roman"/>
              </w:rPr>
              <w:t>• Manual-controlled air-conditioning</w:t>
            </w:r>
          </w:p>
          <w:p w:rsidR="0033235C" w:rsidRPr="00E73CD4" w:rsidRDefault="0033235C" w:rsidP="0033235C">
            <w:pPr>
              <w:rPr>
                <w:rFonts w:ascii="Times New Roman" w:hAnsi="Times New Roman"/>
              </w:rPr>
            </w:pPr>
            <w:r w:rsidRPr="00E73CD4">
              <w:rPr>
                <w:rFonts w:ascii="Times New Roman" w:hAnsi="Times New Roman"/>
              </w:rPr>
              <w:t>• First optional language English</w:t>
            </w:r>
          </w:p>
          <w:p w:rsidR="0033235C" w:rsidRPr="00E73CD4" w:rsidRDefault="0033235C" w:rsidP="0033235C">
            <w:pPr>
              <w:rPr>
                <w:rFonts w:ascii="Times New Roman" w:hAnsi="Times New Roman"/>
              </w:rPr>
            </w:pPr>
            <w:r w:rsidRPr="00E73CD4">
              <w:rPr>
                <w:rFonts w:ascii="Times New Roman" w:hAnsi="Times New Roman"/>
              </w:rPr>
              <w:t>• Another optional language Serbian</w:t>
            </w:r>
          </w:p>
          <w:p w:rsidR="0033235C" w:rsidRPr="00E73CD4" w:rsidRDefault="0033235C" w:rsidP="0033235C">
            <w:pPr>
              <w:rPr>
                <w:rFonts w:ascii="Times New Roman" w:hAnsi="Times New Roman"/>
              </w:rPr>
            </w:pPr>
            <w:r w:rsidRPr="00E73CD4">
              <w:rPr>
                <w:rFonts w:ascii="Times New Roman" w:hAnsi="Times New Roman"/>
              </w:rPr>
              <w:lastRenderedPageBreak/>
              <w:t xml:space="preserve">• </w:t>
            </w:r>
            <w:r w:rsidR="00342A86" w:rsidRPr="00E73CD4">
              <w:rPr>
                <w:rFonts w:ascii="Times New Roman" w:hAnsi="Times New Roman"/>
              </w:rPr>
              <w:t>Electric lift</w:t>
            </w:r>
            <w:r w:rsidRPr="00E73CD4">
              <w:rPr>
                <w:rFonts w:ascii="Times New Roman" w:hAnsi="Times New Roman"/>
              </w:rPr>
              <w:t xml:space="preserve"> windows on both sides</w:t>
            </w:r>
          </w:p>
          <w:p w:rsidR="0033235C" w:rsidRPr="00E73CD4" w:rsidRDefault="0033235C" w:rsidP="0033235C">
            <w:pPr>
              <w:rPr>
                <w:rFonts w:ascii="Times New Roman" w:hAnsi="Times New Roman"/>
              </w:rPr>
            </w:pPr>
            <w:r w:rsidRPr="00E73CD4">
              <w:rPr>
                <w:rFonts w:ascii="Times New Roman" w:hAnsi="Times New Roman"/>
              </w:rPr>
              <w:t>• 24v + 12v output on the board</w:t>
            </w:r>
          </w:p>
          <w:p w:rsidR="0033235C" w:rsidRPr="00E73CD4" w:rsidRDefault="0033235C" w:rsidP="0033235C">
            <w:pPr>
              <w:rPr>
                <w:rFonts w:ascii="Times New Roman" w:hAnsi="Times New Roman"/>
              </w:rPr>
            </w:pPr>
            <w:r w:rsidRPr="00E73CD4">
              <w:rPr>
                <w:rFonts w:ascii="Times New Roman" w:hAnsi="Times New Roman"/>
              </w:rPr>
              <w:t>• Instructions for use and maintenance of the vehicle in Serbian</w:t>
            </w:r>
          </w:p>
          <w:p w:rsidR="0033235C" w:rsidRPr="00E73CD4" w:rsidRDefault="0033235C" w:rsidP="0033235C">
            <w:pPr>
              <w:rPr>
                <w:rFonts w:ascii="Times New Roman" w:hAnsi="Times New Roman"/>
              </w:rPr>
            </w:pPr>
            <w:r w:rsidRPr="00E73CD4">
              <w:rPr>
                <w:rFonts w:ascii="Times New Roman" w:hAnsi="Times New Roman"/>
              </w:rPr>
              <w:t>• Black seat belt, driver's and passenger seats</w:t>
            </w:r>
          </w:p>
          <w:p w:rsidR="0033235C" w:rsidRPr="00E73CD4" w:rsidRDefault="0033235C" w:rsidP="0033235C">
            <w:pPr>
              <w:rPr>
                <w:rFonts w:ascii="Times New Roman" w:hAnsi="Times New Roman"/>
              </w:rPr>
            </w:pPr>
            <w:r w:rsidRPr="00E73CD4">
              <w:rPr>
                <w:rFonts w:ascii="Times New Roman" w:hAnsi="Times New Roman"/>
              </w:rPr>
              <w:t>• Reverse 80 Db alarm</w:t>
            </w:r>
          </w:p>
          <w:p w:rsidR="0033235C" w:rsidRPr="00E73CD4" w:rsidRDefault="00342A86" w:rsidP="0033235C">
            <w:pPr>
              <w:rPr>
                <w:rFonts w:ascii="Times New Roman" w:hAnsi="Times New Roman"/>
              </w:rPr>
            </w:pPr>
            <w:r w:rsidRPr="00E73CD4">
              <w:rPr>
                <w:rFonts w:ascii="Times New Roman" w:hAnsi="Times New Roman"/>
              </w:rPr>
              <w:t>• F</w:t>
            </w:r>
            <w:r w:rsidR="0033235C" w:rsidRPr="00E73CD4">
              <w:rPr>
                <w:rFonts w:ascii="Times New Roman" w:hAnsi="Times New Roman"/>
              </w:rPr>
              <w:t>ire extinguisher min 2kg</w:t>
            </w:r>
          </w:p>
          <w:p w:rsidR="0033235C" w:rsidRPr="00E73CD4" w:rsidRDefault="0033235C" w:rsidP="0033235C">
            <w:pPr>
              <w:rPr>
                <w:rFonts w:ascii="Times New Roman" w:hAnsi="Times New Roman"/>
              </w:rPr>
            </w:pPr>
            <w:r w:rsidRPr="00E73CD4">
              <w:rPr>
                <w:rFonts w:ascii="Times New Roman" w:hAnsi="Times New Roman"/>
              </w:rPr>
              <w:t>• Two warning triangles</w:t>
            </w:r>
          </w:p>
          <w:p w:rsidR="0033235C" w:rsidRPr="00E73CD4" w:rsidRDefault="0033235C" w:rsidP="0033235C">
            <w:pPr>
              <w:rPr>
                <w:rFonts w:ascii="Times New Roman" w:hAnsi="Times New Roman"/>
              </w:rPr>
            </w:pPr>
            <w:r w:rsidRPr="00E73CD4">
              <w:rPr>
                <w:rFonts w:ascii="Times New Roman" w:hAnsi="Times New Roman"/>
              </w:rPr>
              <w:t>• First Aid Kit</w:t>
            </w:r>
          </w:p>
          <w:p w:rsidR="0033235C" w:rsidRPr="00E73CD4" w:rsidRDefault="0033235C" w:rsidP="0033235C">
            <w:pPr>
              <w:rPr>
                <w:rFonts w:ascii="Times New Roman" w:hAnsi="Times New Roman"/>
              </w:rPr>
            </w:pPr>
            <w:r w:rsidRPr="00E73CD4">
              <w:rPr>
                <w:rFonts w:ascii="Times New Roman" w:hAnsi="Times New Roman"/>
              </w:rPr>
              <w:t>• Speed ​​limiter 90km / h</w:t>
            </w:r>
          </w:p>
          <w:p w:rsidR="0033235C" w:rsidRPr="00E73CD4" w:rsidRDefault="0033235C" w:rsidP="0033235C">
            <w:pPr>
              <w:rPr>
                <w:rFonts w:ascii="Times New Roman" w:hAnsi="Times New Roman"/>
              </w:rPr>
            </w:pPr>
            <w:r w:rsidRPr="00E73CD4">
              <w:rPr>
                <w:rFonts w:ascii="Times New Roman" w:hAnsi="Times New Roman"/>
              </w:rPr>
              <w:t>• Sunroof Manual opening</w:t>
            </w:r>
          </w:p>
          <w:p w:rsidR="0033235C" w:rsidRPr="00E73CD4" w:rsidRDefault="0033235C" w:rsidP="0033235C">
            <w:pPr>
              <w:rPr>
                <w:rFonts w:ascii="Times New Roman" w:hAnsi="Times New Roman"/>
              </w:rPr>
            </w:pPr>
            <w:r w:rsidRPr="00E73CD4">
              <w:rPr>
                <w:rFonts w:ascii="Times New Roman" w:hAnsi="Times New Roman"/>
              </w:rPr>
              <w:t>• Metal sunroof</w:t>
            </w:r>
          </w:p>
          <w:p w:rsidR="0033235C" w:rsidRPr="00E73CD4" w:rsidRDefault="0033235C" w:rsidP="0033235C">
            <w:pPr>
              <w:rPr>
                <w:rFonts w:ascii="Times New Roman" w:hAnsi="Times New Roman"/>
              </w:rPr>
            </w:pPr>
            <w:r w:rsidRPr="00E73CD4">
              <w:rPr>
                <w:rFonts w:ascii="Times New Roman" w:hAnsi="Times New Roman"/>
              </w:rPr>
              <w:t>• Rubber mats</w:t>
            </w:r>
          </w:p>
          <w:p w:rsidR="0033235C" w:rsidRPr="00E73CD4" w:rsidRDefault="0033235C" w:rsidP="0033235C">
            <w:pPr>
              <w:rPr>
                <w:rFonts w:ascii="Times New Roman" w:hAnsi="Times New Roman"/>
              </w:rPr>
            </w:pPr>
            <w:r w:rsidRPr="00E73CD4">
              <w:rPr>
                <w:rFonts w:ascii="Times New Roman" w:hAnsi="Times New Roman"/>
              </w:rPr>
              <w:t>• Top pantry for mesh stuff</w:t>
            </w:r>
          </w:p>
          <w:p w:rsidR="0033235C" w:rsidRPr="00E73CD4" w:rsidRDefault="0033235C" w:rsidP="0033235C">
            <w:pPr>
              <w:rPr>
                <w:rFonts w:ascii="Times New Roman" w:hAnsi="Times New Roman"/>
              </w:rPr>
            </w:pPr>
            <w:r w:rsidRPr="00E73CD4">
              <w:rPr>
                <w:rFonts w:ascii="Times New Roman" w:hAnsi="Times New Roman"/>
              </w:rPr>
              <w:t>•Writing board</w:t>
            </w:r>
          </w:p>
          <w:p w:rsidR="0033235C" w:rsidRPr="00E73CD4" w:rsidRDefault="0033235C" w:rsidP="0033235C">
            <w:pPr>
              <w:rPr>
                <w:rFonts w:ascii="Times New Roman" w:hAnsi="Times New Roman"/>
              </w:rPr>
            </w:pPr>
            <w:r w:rsidRPr="00E73CD4">
              <w:rPr>
                <w:rFonts w:ascii="Times New Roman" w:hAnsi="Times New Roman"/>
              </w:rPr>
              <w:t>• Mechanically adjustable steering wheel, 2 positions</w:t>
            </w:r>
          </w:p>
          <w:p w:rsidR="0033235C" w:rsidRPr="00E73CD4" w:rsidRDefault="0033235C" w:rsidP="0033235C">
            <w:pPr>
              <w:rPr>
                <w:rFonts w:ascii="Times New Roman" w:hAnsi="Times New Roman"/>
              </w:rPr>
            </w:pPr>
            <w:r w:rsidRPr="00E73CD4">
              <w:rPr>
                <w:rFonts w:ascii="Times New Roman" w:hAnsi="Times New Roman"/>
              </w:rPr>
              <w:t>• Manual door lock</w:t>
            </w:r>
          </w:p>
          <w:p w:rsidR="0033235C" w:rsidRPr="00E73CD4" w:rsidRDefault="0033235C" w:rsidP="0033235C">
            <w:pPr>
              <w:rPr>
                <w:rFonts w:ascii="Times New Roman" w:hAnsi="Times New Roman"/>
              </w:rPr>
            </w:pPr>
            <w:r w:rsidRPr="00E73CD4">
              <w:rPr>
                <w:rFonts w:ascii="Times New Roman" w:hAnsi="Times New Roman"/>
              </w:rPr>
              <w:t>• Mirrors electrically heated and operated with wide-angle mirrors on both sides and additional mirror</w:t>
            </w:r>
          </w:p>
          <w:p w:rsidR="0033235C" w:rsidRPr="00E73CD4" w:rsidRDefault="0033235C" w:rsidP="0033235C">
            <w:pPr>
              <w:rPr>
                <w:rFonts w:ascii="Times New Roman" w:hAnsi="Times New Roman"/>
              </w:rPr>
            </w:pPr>
            <w:r w:rsidRPr="00E73CD4">
              <w:rPr>
                <w:rFonts w:ascii="Times New Roman" w:hAnsi="Times New Roman"/>
              </w:rPr>
              <w:t>• Electro-adjustable headlamps</w:t>
            </w:r>
          </w:p>
          <w:p w:rsidR="0033235C" w:rsidRPr="00E73CD4" w:rsidRDefault="0033235C" w:rsidP="0033235C">
            <w:pPr>
              <w:rPr>
                <w:rFonts w:ascii="Times New Roman" w:hAnsi="Times New Roman"/>
              </w:rPr>
            </w:pPr>
            <w:r w:rsidRPr="00E73CD4">
              <w:rPr>
                <w:rFonts w:ascii="Times New Roman" w:hAnsi="Times New Roman"/>
              </w:rPr>
              <w:t>• Cabin color (white)</w:t>
            </w:r>
          </w:p>
          <w:p w:rsidR="0033235C" w:rsidRPr="00E73CD4" w:rsidRDefault="0033235C" w:rsidP="0033235C">
            <w:pPr>
              <w:rPr>
                <w:rFonts w:ascii="Times New Roman" w:hAnsi="Times New Roman"/>
              </w:rPr>
            </w:pPr>
            <w:r w:rsidRPr="00E73CD4">
              <w:rPr>
                <w:rFonts w:ascii="Times New Roman" w:hAnsi="Times New Roman"/>
              </w:rPr>
              <w:t>• Preparing for the upgrade</w:t>
            </w:r>
          </w:p>
          <w:p w:rsidR="0033235C" w:rsidRPr="00E73CD4" w:rsidRDefault="00342A86" w:rsidP="0033235C">
            <w:pPr>
              <w:rPr>
                <w:rFonts w:ascii="Times New Roman" w:hAnsi="Times New Roman"/>
              </w:rPr>
            </w:pPr>
            <w:r w:rsidRPr="00E73CD4">
              <w:rPr>
                <w:rFonts w:ascii="Times New Roman" w:hAnsi="Times New Roman"/>
              </w:rPr>
              <w:t>• Body</w:t>
            </w:r>
            <w:r w:rsidR="0033235C" w:rsidRPr="00E73CD4">
              <w:rPr>
                <w:rFonts w:ascii="Times New Roman" w:hAnsi="Times New Roman"/>
              </w:rPr>
              <w:t xml:space="preserve"> builder module prepares with wiring</w:t>
            </w:r>
          </w:p>
          <w:p w:rsidR="0033235C" w:rsidRPr="00E73CD4" w:rsidRDefault="0033235C" w:rsidP="0033235C">
            <w:pPr>
              <w:rPr>
                <w:rFonts w:ascii="Times New Roman" w:hAnsi="Times New Roman"/>
              </w:rPr>
            </w:pPr>
            <w:r w:rsidRPr="00E73CD4">
              <w:rPr>
                <w:rFonts w:ascii="Times New Roman" w:hAnsi="Times New Roman"/>
              </w:rPr>
              <w:t>Technical characteristics of the upgrade of the total capacity min 15m³:</w:t>
            </w:r>
          </w:p>
          <w:p w:rsidR="0033235C" w:rsidRPr="00E73CD4" w:rsidRDefault="0033235C" w:rsidP="0033235C">
            <w:pPr>
              <w:rPr>
                <w:rFonts w:ascii="Times New Roman" w:hAnsi="Times New Roman"/>
              </w:rPr>
            </w:pPr>
            <w:r w:rsidRPr="00E73CD4">
              <w:rPr>
                <w:rFonts w:ascii="Times New Roman" w:hAnsi="Times New Roman"/>
              </w:rPr>
              <w:lastRenderedPageBreak/>
              <w:t>• Brand new, 2020 production year</w:t>
            </w:r>
          </w:p>
          <w:p w:rsidR="0033235C" w:rsidRPr="00E73CD4" w:rsidRDefault="0033235C" w:rsidP="0033235C">
            <w:pPr>
              <w:rPr>
                <w:rFonts w:ascii="Times New Roman" w:hAnsi="Times New Roman"/>
              </w:rPr>
            </w:pPr>
            <w:r w:rsidRPr="00E73CD4">
              <w:rPr>
                <w:rFonts w:ascii="Times New Roman" w:hAnsi="Times New Roman"/>
              </w:rPr>
              <w:t xml:space="preserve">• </w:t>
            </w:r>
            <w:r w:rsidR="00342A86" w:rsidRPr="00E73CD4">
              <w:rPr>
                <w:rFonts w:ascii="Times New Roman" w:hAnsi="Times New Roman"/>
              </w:rPr>
              <w:t>Superstructure which is predicted for</w:t>
            </w:r>
            <w:r w:rsidRPr="00E73CD4">
              <w:rPr>
                <w:rFonts w:ascii="Times New Roman" w:hAnsi="Times New Roman"/>
              </w:rPr>
              <w:t xml:space="preserve"> garbage collection </w:t>
            </w:r>
          </w:p>
          <w:p w:rsidR="0033235C" w:rsidRPr="00E73CD4" w:rsidRDefault="0033235C" w:rsidP="0033235C">
            <w:pPr>
              <w:rPr>
                <w:rFonts w:ascii="Times New Roman" w:hAnsi="Times New Roman"/>
              </w:rPr>
            </w:pPr>
            <w:r w:rsidRPr="00E73CD4">
              <w:rPr>
                <w:rFonts w:ascii="Times New Roman" w:hAnsi="Times New Roman"/>
              </w:rPr>
              <w:t>• Upgrade capacity min (14m³) without rear doors</w:t>
            </w:r>
          </w:p>
          <w:p w:rsidR="0033235C" w:rsidRPr="00E73CD4" w:rsidRDefault="0033235C" w:rsidP="0033235C">
            <w:pPr>
              <w:rPr>
                <w:rFonts w:ascii="Times New Roman" w:hAnsi="Times New Roman"/>
              </w:rPr>
            </w:pPr>
            <w:r w:rsidRPr="00E73CD4">
              <w:rPr>
                <w:rFonts w:ascii="Times New Roman" w:hAnsi="Times New Roman"/>
              </w:rPr>
              <w:t>• Rear door capacity min (1.5m³)</w:t>
            </w:r>
          </w:p>
          <w:p w:rsidR="0033235C" w:rsidRPr="00E73CD4" w:rsidRDefault="0033235C" w:rsidP="0033235C">
            <w:pPr>
              <w:rPr>
                <w:rFonts w:ascii="Times New Roman" w:hAnsi="Times New Roman"/>
              </w:rPr>
            </w:pPr>
            <w:r w:rsidRPr="00E73CD4">
              <w:rPr>
                <w:rFonts w:ascii="Times New Roman" w:hAnsi="Times New Roman"/>
              </w:rPr>
              <w:t>• The color of the superstructure is white, consistent with the color of the cabin</w:t>
            </w:r>
          </w:p>
          <w:p w:rsidR="0033235C" w:rsidRPr="00E73CD4" w:rsidRDefault="0033235C" w:rsidP="0033235C">
            <w:pPr>
              <w:rPr>
                <w:rFonts w:ascii="Times New Roman" w:hAnsi="Times New Roman"/>
              </w:rPr>
            </w:pPr>
            <w:r w:rsidRPr="00E73CD4">
              <w:rPr>
                <w:rFonts w:ascii="Times New Roman" w:hAnsi="Times New Roman"/>
              </w:rPr>
              <w:t>• Auxiliary chassis with thickness min (6) mm ST-52</w:t>
            </w:r>
          </w:p>
          <w:p w:rsidR="0033235C" w:rsidRPr="00E73CD4" w:rsidRDefault="0033235C" w:rsidP="0033235C">
            <w:pPr>
              <w:rPr>
                <w:rFonts w:ascii="Times New Roman" w:hAnsi="Times New Roman"/>
              </w:rPr>
            </w:pPr>
            <w:r w:rsidRPr="00E73CD4">
              <w:rPr>
                <w:rFonts w:ascii="Times New Roman" w:hAnsi="Times New Roman"/>
              </w:rPr>
              <w:t>• Body sides min (4) mm ST-52</w:t>
            </w:r>
          </w:p>
          <w:p w:rsidR="0033235C" w:rsidRPr="00E73CD4" w:rsidRDefault="0033235C" w:rsidP="0033235C">
            <w:pPr>
              <w:rPr>
                <w:rFonts w:ascii="Times New Roman" w:hAnsi="Times New Roman"/>
              </w:rPr>
            </w:pPr>
            <w:r w:rsidRPr="00E73CD4">
              <w:rPr>
                <w:rFonts w:ascii="Times New Roman" w:hAnsi="Times New Roman"/>
              </w:rPr>
              <w:t>• Top of the superstructure min (4) mm ST-52</w:t>
            </w:r>
          </w:p>
          <w:p w:rsidR="0033235C" w:rsidRPr="00E73CD4" w:rsidRDefault="0033235C" w:rsidP="0033235C">
            <w:pPr>
              <w:rPr>
                <w:rFonts w:ascii="Times New Roman" w:hAnsi="Times New Roman"/>
              </w:rPr>
            </w:pPr>
            <w:r w:rsidRPr="00E73CD4">
              <w:rPr>
                <w:rFonts w:ascii="Times New Roman" w:hAnsi="Times New Roman"/>
              </w:rPr>
              <w:t>• Floor superstructures min (5) mm ST-52</w:t>
            </w:r>
          </w:p>
          <w:p w:rsidR="0033235C" w:rsidRPr="00E73CD4" w:rsidRDefault="0033235C" w:rsidP="0033235C">
            <w:pPr>
              <w:rPr>
                <w:rFonts w:ascii="Times New Roman" w:hAnsi="Times New Roman"/>
              </w:rPr>
            </w:pPr>
            <w:r w:rsidRPr="00E73CD4">
              <w:rPr>
                <w:rFonts w:ascii="Times New Roman" w:hAnsi="Times New Roman"/>
              </w:rPr>
              <w:t>• Thrust plate min (4) mm ST-52</w:t>
            </w:r>
          </w:p>
          <w:p w:rsidR="0033235C" w:rsidRPr="00E73CD4" w:rsidRDefault="0033235C" w:rsidP="0033235C">
            <w:pPr>
              <w:rPr>
                <w:rFonts w:ascii="Times New Roman" w:hAnsi="Times New Roman"/>
              </w:rPr>
            </w:pPr>
            <w:r w:rsidRPr="00E73CD4">
              <w:rPr>
                <w:rFonts w:ascii="Times New Roman" w:hAnsi="Times New Roman"/>
              </w:rPr>
              <w:t>• Rear door sides of external min (4) mm ST-52</w:t>
            </w:r>
          </w:p>
          <w:p w:rsidR="0033235C" w:rsidRPr="00E73CD4" w:rsidRDefault="0033235C" w:rsidP="0033235C">
            <w:pPr>
              <w:rPr>
                <w:rFonts w:ascii="Times New Roman" w:hAnsi="Times New Roman"/>
              </w:rPr>
            </w:pPr>
            <w:r w:rsidRPr="00E73CD4">
              <w:rPr>
                <w:rFonts w:ascii="Times New Roman" w:hAnsi="Times New Roman"/>
              </w:rPr>
              <w:t>• Rear door sides of inside min (4) mm ST-52</w:t>
            </w:r>
          </w:p>
          <w:p w:rsidR="0033235C" w:rsidRPr="00E73CD4" w:rsidRDefault="0033235C" w:rsidP="0033235C">
            <w:pPr>
              <w:rPr>
                <w:rFonts w:ascii="Times New Roman" w:hAnsi="Times New Roman"/>
              </w:rPr>
            </w:pPr>
            <w:r w:rsidRPr="00E73CD4">
              <w:rPr>
                <w:rFonts w:ascii="Times New Roman" w:hAnsi="Times New Roman"/>
              </w:rPr>
              <w:t>• Under the rear door (trough) min (5) mm ST-52</w:t>
            </w:r>
          </w:p>
          <w:p w:rsidR="0033235C" w:rsidRPr="00E73CD4" w:rsidRDefault="0033235C" w:rsidP="0033235C">
            <w:pPr>
              <w:rPr>
                <w:rFonts w:ascii="Times New Roman" w:hAnsi="Times New Roman"/>
              </w:rPr>
            </w:pPr>
            <w:r w:rsidRPr="00E73CD4">
              <w:rPr>
                <w:rFonts w:ascii="Times New Roman" w:hAnsi="Times New Roman"/>
              </w:rPr>
              <w:t>• Garbage bin min (5) mm ST-52</w:t>
            </w:r>
          </w:p>
          <w:p w:rsidR="0033235C" w:rsidRPr="00E73CD4" w:rsidRDefault="0033235C" w:rsidP="0033235C">
            <w:pPr>
              <w:rPr>
                <w:rFonts w:ascii="Times New Roman" w:hAnsi="Times New Roman"/>
              </w:rPr>
            </w:pPr>
            <w:r w:rsidRPr="00E73CD4">
              <w:rPr>
                <w:rFonts w:ascii="Times New Roman" w:hAnsi="Times New Roman"/>
              </w:rPr>
              <w:t>• The system for operation of the skeletal superstructure will be constructed in accordance with EN 1501 standard</w:t>
            </w:r>
          </w:p>
          <w:p w:rsidR="0033235C" w:rsidRPr="00E73CD4" w:rsidRDefault="0033235C" w:rsidP="0033235C">
            <w:pPr>
              <w:rPr>
                <w:rFonts w:ascii="Times New Roman" w:hAnsi="Times New Roman"/>
              </w:rPr>
            </w:pPr>
            <w:r w:rsidRPr="00E73CD4">
              <w:rPr>
                <w:rFonts w:ascii="Times New Roman" w:hAnsi="Times New Roman"/>
              </w:rPr>
              <w:t>• Rear docking system</w:t>
            </w:r>
          </w:p>
          <w:p w:rsidR="0033235C" w:rsidRPr="00E73CD4" w:rsidRDefault="0033235C" w:rsidP="0033235C">
            <w:pPr>
              <w:rPr>
                <w:rFonts w:ascii="Times New Roman" w:hAnsi="Times New Roman"/>
              </w:rPr>
            </w:pPr>
            <w:r w:rsidRPr="00E73CD4">
              <w:rPr>
                <w:rFonts w:ascii="Times New Roman" w:hAnsi="Times New Roman"/>
              </w:rPr>
              <w:t>• Temperature and oil level gauge (Operator will be able to see oil temperature)</w:t>
            </w:r>
          </w:p>
          <w:p w:rsidR="0033235C" w:rsidRPr="00E73CD4" w:rsidRDefault="0033235C" w:rsidP="0033235C">
            <w:pPr>
              <w:rPr>
                <w:rFonts w:ascii="Times New Roman" w:hAnsi="Times New Roman"/>
              </w:rPr>
            </w:pPr>
            <w:r w:rsidRPr="00E73CD4">
              <w:rPr>
                <w:rFonts w:ascii="Times New Roman" w:hAnsi="Times New Roman"/>
              </w:rPr>
              <w:t>• High pressure relief valve</w:t>
            </w:r>
          </w:p>
          <w:p w:rsidR="0033235C" w:rsidRPr="00E73CD4" w:rsidRDefault="0033235C" w:rsidP="0033235C">
            <w:pPr>
              <w:rPr>
                <w:rFonts w:ascii="Times New Roman" w:hAnsi="Times New Roman"/>
              </w:rPr>
            </w:pPr>
            <w:r w:rsidRPr="00E73CD4">
              <w:rPr>
                <w:rFonts w:ascii="Times New Roman" w:hAnsi="Times New Roman"/>
              </w:rPr>
              <w:t>• STOP button on both sides at the back of the body and 1 at the front of the body</w:t>
            </w:r>
          </w:p>
          <w:p w:rsidR="0033235C" w:rsidRPr="00E73CD4" w:rsidRDefault="0033235C" w:rsidP="0033235C">
            <w:pPr>
              <w:rPr>
                <w:rFonts w:ascii="Times New Roman" w:hAnsi="Times New Roman"/>
              </w:rPr>
            </w:pPr>
            <w:r w:rsidRPr="00E73CD4">
              <w:rPr>
                <w:rFonts w:ascii="Times New Roman" w:hAnsi="Times New Roman"/>
              </w:rPr>
              <w:t>• Lifting and lowering system</w:t>
            </w:r>
          </w:p>
          <w:p w:rsidR="0033235C" w:rsidRPr="00E73CD4" w:rsidRDefault="0033235C" w:rsidP="0033235C">
            <w:pPr>
              <w:rPr>
                <w:rFonts w:ascii="Times New Roman" w:hAnsi="Times New Roman"/>
              </w:rPr>
            </w:pPr>
            <w:r w:rsidRPr="00E73CD4">
              <w:rPr>
                <w:rFonts w:ascii="Times New Roman" w:hAnsi="Times New Roman"/>
              </w:rPr>
              <w:lastRenderedPageBreak/>
              <w:t>• Automatically emptied bin and container emptying system</w:t>
            </w:r>
          </w:p>
          <w:p w:rsidR="0033235C" w:rsidRPr="00E73CD4" w:rsidRDefault="0033235C" w:rsidP="0033235C">
            <w:pPr>
              <w:rPr>
                <w:rFonts w:ascii="Times New Roman" w:hAnsi="Times New Roman"/>
              </w:rPr>
            </w:pPr>
            <w:r w:rsidRPr="00E73CD4">
              <w:rPr>
                <w:rFonts w:ascii="Times New Roman" w:hAnsi="Times New Roman"/>
              </w:rPr>
              <w:t>• The possibility of emptying cans (80/120/240) liters and containers of 1100 liters</w:t>
            </w:r>
          </w:p>
          <w:p w:rsidR="0033235C" w:rsidRPr="00E73CD4" w:rsidRDefault="0033235C" w:rsidP="0033235C">
            <w:pPr>
              <w:rPr>
                <w:rFonts w:ascii="Times New Roman" w:hAnsi="Times New Roman"/>
              </w:rPr>
            </w:pPr>
            <w:r w:rsidRPr="00E73CD4">
              <w:rPr>
                <w:rFonts w:ascii="Times New Roman" w:hAnsi="Times New Roman"/>
              </w:rPr>
              <w:t>• The possibility of emptying 5m³ containers and stabilizers</w:t>
            </w:r>
          </w:p>
          <w:p w:rsidR="0033235C" w:rsidRPr="00E73CD4" w:rsidRDefault="0033235C" w:rsidP="0033235C">
            <w:pPr>
              <w:rPr>
                <w:rFonts w:ascii="Times New Roman" w:hAnsi="Times New Roman"/>
              </w:rPr>
            </w:pPr>
            <w:r w:rsidRPr="00E73CD4">
              <w:rPr>
                <w:rFonts w:ascii="Times New Roman" w:hAnsi="Times New Roman"/>
              </w:rPr>
              <w:t xml:space="preserve">• Ability to control the rear superstructure with buttons and </w:t>
            </w:r>
            <w:r w:rsidR="00342A86" w:rsidRPr="00E73CD4">
              <w:rPr>
                <w:rFonts w:ascii="Times New Roman" w:hAnsi="Times New Roman"/>
              </w:rPr>
              <w:t>hand rails</w:t>
            </w:r>
            <w:r w:rsidRPr="00E73CD4">
              <w:rPr>
                <w:rFonts w:ascii="Times New Roman" w:hAnsi="Times New Roman"/>
              </w:rPr>
              <w:t xml:space="preserve"> plus an STOP emergency button</w:t>
            </w:r>
          </w:p>
          <w:p w:rsidR="0033235C" w:rsidRPr="00E73CD4" w:rsidRDefault="0033235C" w:rsidP="0033235C">
            <w:pPr>
              <w:rPr>
                <w:rFonts w:ascii="Times New Roman" w:hAnsi="Times New Roman"/>
              </w:rPr>
            </w:pPr>
            <w:r w:rsidRPr="00E73CD4">
              <w:rPr>
                <w:rFonts w:ascii="Times New Roman" w:hAnsi="Times New Roman"/>
              </w:rPr>
              <w:t>• The system is equipped with a hydraulic connection for lifting and lowering bins and containers</w:t>
            </w:r>
          </w:p>
          <w:p w:rsidR="0033235C" w:rsidRPr="00E73CD4" w:rsidRDefault="0033235C" w:rsidP="0033235C">
            <w:pPr>
              <w:rPr>
                <w:rFonts w:ascii="Times New Roman" w:hAnsi="Times New Roman"/>
              </w:rPr>
            </w:pPr>
            <w:r w:rsidRPr="00E73CD4">
              <w:rPr>
                <w:rFonts w:ascii="Times New Roman" w:hAnsi="Times New Roman"/>
              </w:rPr>
              <w:t>• 1/5 compaction</w:t>
            </w:r>
          </w:p>
          <w:p w:rsidR="0033235C" w:rsidRPr="00E73CD4" w:rsidRDefault="0033235C" w:rsidP="0033235C">
            <w:pPr>
              <w:rPr>
                <w:rFonts w:ascii="Times New Roman" w:hAnsi="Times New Roman"/>
              </w:rPr>
            </w:pPr>
            <w:r w:rsidRPr="00E73CD4">
              <w:rPr>
                <w:rFonts w:ascii="Times New Roman" w:hAnsi="Times New Roman"/>
              </w:rPr>
              <w:t>• Mudguards and rubber curtains</w:t>
            </w:r>
          </w:p>
          <w:p w:rsidR="0033235C" w:rsidRPr="00E73CD4" w:rsidRDefault="0033235C" w:rsidP="0033235C">
            <w:pPr>
              <w:rPr>
                <w:rFonts w:ascii="Times New Roman" w:hAnsi="Times New Roman"/>
              </w:rPr>
            </w:pPr>
            <w:r w:rsidRPr="00E73CD4">
              <w:rPr>
                <w:rFonts w:ascii="Times New Roman" w:hAnsi="Times New Roman"/>
              </w:rPr>
              <w:t>• Wastewater collection tank below the floor of the receiving trough</w:t>
            </w:r>
          </w:p>
          <w:p w:rsidR="0033235C" w:rsidRPr="00E73CD4" w:rsidRDefault="0033235C" w:rsidP="0033235C">
            <w:pPr>
              <w:rPr>
                <w:rFonts w:ascii="Times New Roman" w:hAnsi="Times New Roman"/>
              </w:rPr>
            </w:pPr>
            <w:r w:rsidRPr="00E73CD4">
              <w:rPr>
                <w:rFonts w:ascii="Times New Roman" w:hAnsi="Times New Roman"/>
              </w:rPr>
              <w:t>• Night mode reflector</w:t>
            </w:r>
          </w:p>
          <w:p w:rsidR="0033235C" w:rsidRPr="00E73CD4" w:rsidRDefault="0033235C" w:rsidP="0033235C">
            <w:pPr>
              <w:rPr>
                <w:rFonts w:ascii="Times New Roman" w:hAnsi="Times New Roman"/>
              </w:rPr>
            </w:pPr>
            <w:r w:rsidRPr="00E73CD4">
              <w:rPr>
                <w:rFonts w:ascii="Times New Roman" w:hAnsi="Times New Roman"/>
              </w:rPr>
              <w:t>• Operator positions and hand</w:t>
            </w:r>
            <w:r w:rsidR="00342A86" w:rsidRPr="00E73CD4">
              <w:rPr>
                <w:rFonts w:ascii="Times New Roman" w:hAnsi="Times New Roman"/>
              </w:rPr>
              <w:t xml:space="preserve"> </w:t>
            </w:r>
            <w:r w:rsidRPr="00E73CD4">
              <w:rPr>
                <w:rFonts w:ascii="Times New Roman" w:hAnsi="Times New Roman"/>
              </w:rPr>
              <w:t>rails</w:t>
            </w:r>
          </w:p>
          <w:p w:rsidR="0033235C" w:rsidRPr="00E73CD4" w:rsidRDefault="0033235C" w:rsidP="0033235C">
            <w:pPr>
              <w:rPr>
                <w:rFonts w:ascii="Times New Roman" w:hAnsi="Times New Roman"/>
              </w:rPr>
            </w:pPr>
            <w:r w:rsidRPr="00E73CD4">
              <w:rPr>
                <w:rFonts w:ascii="Times New Roman" w:hAnsi="Times New Roman"/>
              </w:rPr>
              <w:t>• Two rotary lights on the cab and one on the rear of the body</w:t>
            </w:r>
          </w:p>
          <w:p w:rsidR="0033235C" w:rsidRPr="00E73CD4" w:rsidRDefault="0033235C" w:rsidP="0033235C">
            <w:pPr>
              <w:rPr>
                <w:rFonts w:ascii="Times New Roman" w:hAnsi="Times New Roman"/>
              </w:rPr>
            </w:pPr>
            <w:r w:rsidRPr="00E73CD4">
              <w:rPr>
                <w:rFonts w:ascii="Times New Roman" w:hAnsi="Times New Roman"/>
              </w:rPr>
              <w:t>• Camera to view loading door and rear of upgrade</w:t>
            </w:r>
          </w:p>
          <w:p w:rsidR="003C7C2B" w:rsidRPr="00E73CD4" w:rsidRDefault="003C7C2B" w:rsidP="0033235C">
            <w:pPr>
              <w:rPr>
                <w:rFonts w:ascii="Times New Roman" w:hAnsi="Times New Roman"/>
              </w:rPr>
            </w:pPr>
          </w:p>
          <w:p w:rsidR="003C7C2B" w:rsidRPr="00E73CD4" w:rsidRDefault="003C7C2B" w:rsidP="0033235C">
            <w:pPr>
              <w:rPr>
                <w:rFonts w:ascii="Times New Roman" w:hAnsi="Times New Roman"/>
              </w:rPr>
            </w:pPr>
          </w:p>
          <w:p w:rsidR="003C7C2B" w:rsidRPr="00E73CD4" w:rsidRDefault="003C7C2B" w:rsidP="0033235C">
            <w:pPr>
              <w:rPr>
                <w:rFonts w:ascii="Times New Roman" w:hAnsi="Times New Roman"/>
              </w:rPr>
            </w:pPr>
          </w:p>
          <w:p w:rsidR="003C7C2B" w:rsidRDefault="003C7C2B" w:rsidP="0033235C">
            <w:pPr>
              <w:rPr>
                <w:rFonts w:ascii="Times New Roman" w:hAnsi="Times New Roman"/>
              </w:rPr>
            </w:pPr>
          </w:p>
          <w:p w:rsidR="0012238F" w:rsidRDefault="0012238F" w:rsidP="0033235C">
            <w:pPr>
              <w:rPr>
                <w:rFonts w:ascii="Times New Roman" w:hAnsi="Times New Roman"/>
              </w:rPr>
            </w:pPr>
          </w:p>
          <w:p w:rsidR="0012238F" w:rsidRPr="00E73CD4" w:rsidRDefault="0012238F" w:rsidP="0033235C">
            <w:pPr>
              <w:rPr>
                <w:rFonts w:ascii="Times New Roman" w:hAnsi="Times New Roman"/>
              </w:rPr>
            </w:pPr>
          </w:p>
          <w:p w:rsidR="003C7C2B" w:rsidRPr="00E73CD4" w:rsidRDefault="003C7C2B" w:rsidP="0033235C">
            <w:pPr>
              <w:rPr>
                <w:rFonts w:ascii="Times New Roman" w:hAnsi="Times New Roman"/>
              </w:rPr>
            </w:pPr>
          </w:p>
        </w:tc>
        <w:tc>
          <w:tcPr>
            <w:tcW w:w="4253" w:type="dxa"/>
            <w:vAlign w:val="center"/>
          </w:tcPr>
          <w:p w:rsidR="00301346" w:rsidRPr="001A3A37" w:rsidRDefault="00301346" w:rsidP="00301346">
            <w:pPr>
              <w:rPr>
                <w:rFonts w:ascii="Times New Roman" w:hAnsi="Times New Roman"/>
                <w:b/>
                <w:color w:val="FF0000"/>
                <w:lang w:val="en-GB"/>
              </w:rPr>
            </w:pPr>
            <w:r w:rsidRPr="001A3A37">
              <w:rPr>
                <w:rFonts w:ascii="Times New Roman" w:hAnsi="Times New Roman"/>
                <w:b/>
                <w:color w:val="FF0000"/>
                <w:lang w:val="en-GB"/>
              </w:rPr>
              <w:lastRenderedPageBreak/>
              <w:t xml:space="preserve"> </w:t>
            </w:r>
          </w:p>
        </w:tc>
        <w:tc>
          <w:tcPr>
            <w:tcW w:w="2835" w:type="dxa"/>
          </w:tcPr>
          <w:p w:rsidR="00301346" w:rsidRPr="001A3A37" w:rsidRDefault="00301346" w:rsidP="00301346">
            <w:pPr>
              <w:rPr>
                <w:rFonts w:ascii="Times New Roman" w:hAnsi="Times New Roman"/>
                <w:b/>
                <w:color w:val="FF0000"/>
                <w:lang w:val="en-GB"/>
              </w:rPr>
            </w:pPr>
          </w:p>
        </w:tc>
        <w:tc>
          <w:tcPr>
            <w:tcW w:w="1984" w:type="dxa"/>
          </w:tcPr>
          <w:p w:rsidR="00301346" w:rsidRPr="001A3A37" w:rsidRDefault="00301346" w:rsidP="00301346">
            <w:pPr>
              <w:rPr>
                <w:rFonts w:ascii="Times New Roman" w:hAnsi="Times New Roman"/>
                <w:b/>
                <w:color w:val="FF0000"/>
                <w:lang w:val="en-GB"/>
              </w:rPr>
            </w:pPr>
          </w:p>
        </w:tc>
      </w:tr>
      <w:tr w:rsidR="001A3A37" w:rsidRPr="000726B9" w:rsidTr="008C3B5A">
        <w:trPr>
          <w:cantSplit/>
        </w:trPr>
        <w:tc>
          <w:tcPr>
            <w:tcW w:w="1134" w:type="dxa"/>
          </w:tcPr>
          <w:p w:rsidR="001A3A37" w:rsidRPr="000726B9" w:rsidRDefault="001A3A37" w:rsidP="00301346">
            <w:pPr>
              <w:rPr>
                <w:rFonts w:ascii="Times New Roman" w:hAnsi="Times New Roman"/>
                <w:b/>
                <w:highlight w:val="green"/>
                <w:lang w:val="en-GB"/>
              </w:rPr>
            </w:pPr>
          </w:p>
        </w:tc>
        <w:tc>
          <w:tcPr>
            <w:tcW w:w="13750" w:type="dxa"/>
            <w:gridSpan w:val="4"/>
            <w:vAlign w:val="center"/>
          </w:tcPr>
          <w:p w:rsidR="00C96374" w:rsidRPr="00C96374" w:rsidRDefault="001A3A37" w:rsidP="001A3A37">
            <w:pPr>
              <w:pStyle w:val="Blockquote"/>
              <w:ind w:left="0"/>
              <w:jc w:val="both"/>
              <w:rPr>
                <w:rFonts w:ascii="Times New Roman" w:hAnsi="Times New Roman"/>
                <w:b/>
                <w:sz w:val="22"/>
                <w:szCs w:val="22"/>
                <w:lang w:val="en-GB"/>
              </w:rPr>
            </w:pPr>
            <w:r w:rsidRPr="001A3A37">
              <w:rPr>
                <w:rStyle w:val="Emphasis"/>
                <w:rFonts w:ascii="Times New Roman" w:hAnsi="Times New Roman"/>
                <w:b/>
                <w:i w:val="0"/>
                <w:sz w:val="22"/>
                <w:szCs w:val="22"/>
                <w:lang w:val="en-GB"/>
              </w:rPr>
              <w:t xml:space="preserve">LOT 2 </w:t>
            </w:r>
            <w:r w:rsidR="004B0343">
              <w:rPr>
                <w:rStyle w:val="Emphasis"/>
                <w:rFonts w:ascii="Times New Roman" w:hAnsi="Times New Roman"/>
                <w:b/>
                <w:i w:val="0"/>
                <w:szCs w:val="22"/>
                <w:lang w:val="en-GB"/>
              </w:rPr>
              <w:t>Containers</w:t>
            </w:r>
          </w:p>
        </w:tc>
      </w:tr>
      <w:tr w:rsidR="00301346" w:rsidRPr="000726B9">
        <w:trPr>
          <w:cantSplit/>
        </w:trPr>
        <w:tc>
          <w:tcPr>
            <w:tcW w:w="1134" w:type="dxa"/>
          </w:tcPr>
          <w:p w:rsidR="00301346" w:rsidRPr="000726B9" w:rsidRDefault="006A550B" w:rsidP="00301346">
            <w:pPr>
              <w:rPr>
                <w:rFonts w:ascii="Times New Roman" w:hAnsi="Times New Roman"/>
                <w:b/>
                <w:highlight w:val="green"/>
                <w:lang w:val="en-GB"/>
              </w:rPr>
            </w:pPr>
            <w:r>
              <w:rPr>
                <w:rFonts w:ascii="Times New Roman" w:hAnsi="Times New Roman"/>
                <w:b/>
                <w:highlight w:val="green"/>
                <w:lang w:val="en-GB"/>
              </w:rPr>
              <w:lastRenderedPageBreak/>
              <w:t>1</w:t>
            </w:r>
          </w:p>
        </w:tc>
        <w:tc>
          <w:tcPr>
            <w:tcW w:w="4678" w:type="dxa"/>
          </w:tcPr>
          <w:p w:rsidR="00C96374" w:rsidRPr="006A550B" w:rsidRDefault="006A550B" w:rsidP="00276AF9">
            <w:pPr>
              <w:spacing w:before="0"/>
              <w:rPr>
                <w:rFonts w:ascii="Times New Roman" w:hAnsi="Times New Roman"/>
                <w:b/>
              </w:rPr>
            </w:pPr>
            <w:r w:rsidRPr="006A550B">
              <w:rPr>
                <w:rFonts w:ascii="Times New Roman" w:hAnsi="Times New Roman"/>
                <w:b/>
              </w:rPr>
              <w:t>Containers 5m3 20 pieces</w:t>
            </w:r>
          </w:p>
          <w:p w:rsidR="006A550B" w:rsidRPr="006A550B" w:rsidRDefault="009F12BC" w:rsidP="006A550B">
            <w:pPr>
              <w:spacing w:before="0"/>
              <w:rPr>
                <w:rFonts w:ascii="Times New Roman" w:hAnsi="Times New Roman"/>
                <w:lang w:val="en-GB"/>
              </w:rPr>
            </w:pPr>
            <w:r>
              <w:rPr>
                <w:rFonts w:ascii="Times New Roman" w:hAnsi="Times New Roman"/>
                <w:lang w:val="en-GB"/>
              </w:rPr>
              <w:t>Closed</w:t>
            </w:r>
            <w:r w:rsidR="006A550B" w:rsidRPr="006A550B">
              <w:rPr>
                <w:rFonts w:ascii="Times New Roman" w:hAnsi="Times New Roman"/>
                <w:lang w:val="en-GB"/>
              </w:rPr>
              <w:t xml:space="preserve"> type</w:t>
            </w:r>
          </w:p>
          <w:p w:rsidR="006A550B" w:rsidRDefault="006A550B" w:rsidP="006A550B">
            <w:pPr>
              <w:spacing w:before="0"/>
              <w:rPr>
                <w:rFonts w:ascii="Times New Roman" w:hAnsi="Times New Roman"/>
                <w:lang w:val="en-GB"/>
              </w:rPr>
            </w:pPr>
            <w:r w:rsidRPr="006A550B">
              <w:rPr>
                <w:rFonts w:ascii="Times New Roman" w:hAnsi="Times New Roman"/>
                <w:lang w:val="en-GB"/>
              </w:rPr>
              <w:t>- Slightly tapered due to the possibility of transportation to each other</w:t>
            </w:r>
          </w:p>
          <w:p w:rsidR="009F12BC" w:rsidRPr="006A550B" w:rsidRDefault="009F12BC" w:rsidP="006A550B">
            <w:pPr>
              <w:spacing w:before="0"/>
              <w:rPr>
                <w:rFonts w:ascii="Times New Roman" w:hAnsi="Times New Roman"/>
                <w:lang w:val="en-GB"/>
              </w:rPr>
            </w:pPr>
            <w:r>
              <w:rPr>
                <w:rFonts w:ascii="Times New Roman" w:hAnsi="Times New Roman"/>
                <w:lang w:val="en-GB"/>
              </w:rPr>
              <w:t xml:space="preserve">- </w:t>
            </w:r>
            <w:r w:rsidRPr="009F12BC">
              <w:rPr>
                <w:rFonts w:ascii="Times New Roman" w:hAnsi="Times New Roman"/>
                <w:lang w:val="en-GB"/>
              </w:rPr>
              <w:t>2 covers with a minimum thickness of 1.5 mm</w:t>
            </w:r>
          </w:p>
          <w:p w:rsidR="006A550B" w:rsidRPr="006A550B" w:rsidRDefault="006A550B" w:rsidP="006A550B">
            <w:pPr>
              <w:spacing w:before="0"/>
              <w:rPr>
                <w:rFonts w:ascii="Times New Roman" w:hAnsi="Times New Roman"/>
                <w:lang w:val="en-GB"/>
              </w:rPr>
            </w:pPr>
            <w:r w:rsidRPr="006A550B">
              <w:rPr>
                <w:rFonts w:ascii="Times New Roman" w:hAnsi="Times New Roman"/>
                <w:lang w:val="en-GB"/>
              </w:rPr>
              <w:t>- The sides are made of sheet steel with a thickness of min 3 mm</w:t>
            </w:r>
          </w:p>
          <w:p w:rsidR="006A550B" w:rsidRPr="006A550B" w:rsidRDefault="006A550B" w:rsidP="006A550B">
            <w:pPr>
              <w:spacing w:before="0"/>
              <w:rPr>
                <w:rFonts w:ascii="Times New Roman" w:hAnsi="Times New Roman"/>
                <w:lang w:val="en-GB"/>
              </w:rPr>
            </w:pPr>
            <w:r w:rsidRPr="006A550B">
              <w:rPr>
                <w:rFonts w:ascii="Times New Roman" w:hAnsi="Times New Roman"/>
                <w:lang w:val="en-GB"/>
              </w:rPr>
              <w:t>- Front - unloading sheet made of sheet steel, min. 4 mm thick</w:t>
            </w:r>
          </w:p>
          <w:p w:rsidR="006A550B" w:rsidRPr="006A550B" w:rsidRDefault="006A550B" w:rsidP="006A550B">
            <w:pPr>
              <w:spacing w:before="0"/>
              <w:rPr>
                <w:rFonts w:ascii="Times New Roman" w:hAnsi="Times New Roman"/>
                <w:lang w:val="en-GB"/>
              </w:rPr>
            </w:pPr>
            <w:r w:rsidRPr="006A550B">
              <w:rPr>
                <w:rFonts w:ascii="Times New Roman" w:hAnsi="Times New Roman"/>
                <w:lang w:val="en-GB"/>
              </w:rPr>
              <w:t>- Rear side of sheet steel, min. 3 mm thick</w:t>
            </w:r>
          </w:p>
          <w:p w:rsidR="006A550B" w:rsidRPr="006A550B" w:rsidRDefault="006A550B" w:rsidP="006A550B">
            <w:pPr>
              <w:spacing w:before="0"/>
              <w:rPr>
                <w:rFonts w:ascii="Times New Roman" w:hAnsi="Times New Roman"/>
                <w:lang w:val="en-GB"/>
              </w:rPr>
            </w:pPr>
            <w:r w:rsidRPr="006A550B">
              <w:rPr>
                <w:rFonts w:ascii="Times New Roman" w:hAnsi="Times New Roman"/>
                <w:lang w:val="en-GB"/>
              </w:rPr>
              <w:t>- Side reinforcement around the upper edge pipe min 60x40x3 mm, longitudinally bent HOP L80 * 40</w:t>
            </w:r>
          </w:p>
          <w:p w:rsidR="006A550B" w:rsidRPr="006A550B" w:rsidRDefault="006A550B" w:rsidP="006A550B">
            <w:pPr>
              <w:spacing w:before="0"/>
              <w:rPr>
                <w:rFonts w:ascii="Times New Roman" w:hAnsi="Times New Roman"/>
                <w:lang w:val="en-GB"/>
              </w:rPr>
            </w:pPr>
            <w:r w:rsidRPr="006A550B">
              <w:rPr>
                <w:rFonts w:ascii="Times New Roman" w:hAnsi="Times New Roman"/>
                <w:lang w:val="en-GB"/>
              </w:rPr>
              <w:t>- Stiffeners welded along the entire length</w:t>
            </w:r>
          </w:p>
          <w:p w:rsidR="006A550B" w:rsidRPr="006A550B" w:rsidRDefault="006A550B" w:rsidP="006A550B">
            <w:pPr>
              <w:spacing w:before="0"/>
              <w:rPr>
                <w:rFonts w:ascii="Times New Roman" w:hAnsi="Times New Roman"/>
                <w:lang w:val="en-GB"/>
              </w:rPr>
            </w:pPr>
            <w:r w:rsidRPr="006A550B">
              <w:rPr>
                <w:rFonts w:ascii="Times New Roman" w:hAnsi="Times New Roman"/>
                <w:lang w:val="en-GB"/>
              </w:rPr>
              <w:t>- Floor made of sheet steel min. 3mm thick with three reinforcements throughout</w:t>
            </w:r>
          </w:p>
          <w:p w:rsidR="006A550B" w:rsidRPr="006A550B" w:rsidRDefault="006A550B" w:rsidP="006A550B">
            <w:pPr>
              <w:spacing w:before="0"/>
              <w:rPr>
                <w:rFonts w:ascii="Times New Roman" w:hAnsi="Times New Roman"/>
                <w:lang w:val="en-GB"/>
              </w:rPr>
            </w:pPr>
            <w:r w:rsidRPr="006A550B">
              <w:rPr>
                <w:rFonts w:ascii="Times New Roman" w:hAnsi="Times New Roman"/>
                <w:lang w:val="en-GB"/>
              </w:rPr>
              <w:t>- Two safety grips on the lower front</w:t>
            </w:r>
          </w:p>
          <w:p w:rsidR="006A550B" w:rsidRDefault="006A550B" w:rsidP="006A550B">
            <w:pPr>
              <w:spacing w:before="0"/>
              <w:rPr>
                <w:rFonts w:ascii="Times New Roman" w:hAnsi="Times New Roman"/>
                <w:lang w:val="en-GB"/>
              </w:rPr>
            </w:pPr>
            <w:r w:rsidRPr="006A550B">
              <w:rPr>
                <w:rFonts w:ascii="Times New Roman" w:hAnsi="Times New Roman"/>
                <w:lang w:val="en-GB"/>
              </w:rPr>
              <w:t>- Anti-corrosion protection with quality primer and final municipal paint at the choice of the bidder</w:t>
            </w:r>
          </w:p>
          <w:p w:rsidR="003C7C2B" w:rsidRDefault="003C7C2B" w:rsidP="006A550B">
            <w:pPr>
              <w:spacing w:before="0"/>
              <w:rPr>
                <w:rFonts w:ascii="Times New Roman" w:hAnsi="Times New Roman"/>
                <w:lang w:val="en-GB"/>
              </w:rPr>
            </w:pPr>
          </w:p>
          <w:p w:rsidR="003C7C2B" w:rsidRDefault="003C7C2B" w:rsidP="006A550B">
            <w:pPr>
              <w:spacing w:before="0"/>
              <w:rPr>
                <w:rFonts w:ascii="Times New Roman" w:hAnsi="Times New Roman"/>
                <w:lang w:val="en-GB"/>
              </w:rPr>
            </w:pPr>
          </w:p>
          <w:p w:rsidR="003C7C2B" w:rsidRDefault="003C7C2B" w:rsidP="006A550B">
            <w:pPr>
              <w:spacing w:before="0"/>
              <w:rPr>
                <w:rFonts w:ascii="Times New Roman" w:hAnsi="Times New Roman"/>
                <w:lang w:val="en-GB"/>
              </w:rPr>
            </w:pPr>
          </w:p>
          <w:p w:rsidR="003C7C2B" w:rsidRDefault="003C7C2B" w:rsidP="006A550B">
            <w:pPr>
              <w:spacing w:before="0"/>
              <w:rPr>
                <w:rFonts w:ascii="Times New Roman" w:hAnsi="Times New Roman"/>
                <w:lang w:val="en-GB"/>
              </w:rPr>
            </w:pPr>
          </w:p>
          <w:p w:rsidR="003C7C2B" w:rsidRDefault="003C7C2B" w:rsidP="006A550B">
            <w:pPr>
              <w:spacing w:before="0"/>
              <w:rPr>
                <w:rFonts w:ascii="Times New Roman" w:hAnsi="Times New Roman"/>
                <w:lang w:val="en-GB"/>
              </w:rPr>
            </w:pPr>
          </w:p>
          <w:p w:rsidR="003C7C2B" w:rsidRDefault="003C7C2B" w:rsidP="006A550B">
            <w:pPr>
              <w:spacing w:before="0"/>
              <w:rPr>
                <w:rFonts w:ascii="Times New Roman" w:hAnsi="Times New Roman"/>
                <w:lang w:val="en-GB"/>
              </w:rPr>
            </w:pPr>
          </w:p>
          <w:p w:rsidR="003C7C2B" w:rsidRPr="006A550B" w:rsidRDefault="003C7C2B" w:rsidP="006A550B">
            <w:pPr>
              <w:spacing w:before="0"/>
              <w:rPr>
                <w:rFonts w:ascii="Times New Roman" w:hAnsi="Times New Roman"/>
                <w:lang w:val="en-GB"/>
              </w:rPr>
            </w:pPr>
          </w:p>
        </w:tc>
        <w:tc>
          <w:tcPr>
            <w:tcW w:w="4253" w:type="dxa"/>
          </w:tcPr>
          <w:p w:rsidR="00301346" w:rsidRPr="001A3A37" w:rsidRDefault="00301346" w:rsidP="00301346">
            <w:pPr>
              <w:rPr>
                <w:rFonts w:ascii="Times New Roman" w:hAnsi="Times New Roman"/>
                <w:b/>
                <w:lang w:val="en-GB"/>
              </w:rPr>
            </w:pPr>
          </w:p>
        </w:tc>
        <w:tc>
          <w:tcPr>
            <w:tcW w:w="2835" w:type="dxa"/>
          </w:tcPr>
          <w:p w:rsidR="00301346" w:rsidRPr="001A3A37" w:rsidRDefault="00301346" w:rsidP="00301346">
            <w:pPr>
              <w:rPr>
                <w:rFonts w:ascii="Times New Roman" w:hAnsi="Times New Roman"/>
                <w:b/>
                <w:lang w:val="en-GB"/>
              </w:rPr>
            </w:pPr>
          </w:p>
        </w:tc>
        <w:tc>
          <w:tcPr>
            <w:tcW w:w="1984" w:type="dxa"/>
          </w:tcPr>
          <w:p w:rsidR="00301346" w:rsidRPr="001A3A37" w:rsidRDefault="00301346" w:rsidP="00301346">
            <w:pPr>
              <w:tabs>
                <w:tab w:val="left" w:pos="729"/>
              </w:tabs>
              <w:jc w:val="center"/>
              <w:rPr>
                <w:rFonts w:ascii="Times New Roman" w:hAnsi="Times New Roman"/>
                <w:b/>
                <w:lang w:val="en-GB"/>
              </w:rPr>
            </w:pPr>
          </w:p>
        </w:tc>
      </w:tr>
      <w:tr w:rsidR="001A3A37" w:rsidRPr="000726B9">
        <w:trPr>
          <w:cantSplit/>
        </w:trPr>
        <w:tc>
          <w:tcPr>
            <w:tcW w:w="1134" w:type="dxa"/>
          </w:tcPr>
          <w:p w:rsidR="001A3A37" w:rsidRPr="000726B9" w:rsidRDefault="001A3A37" w:rsidP="00301346">
            <w:pPr>
              <w:rPr>
                <w:rFonts w:ascii="Times New Roman" w:hAnsi="Times New Roman"/>
                <w:b/>
                <w:highlight w:val="green"/>
                <w:lang w:val="en-GB"/>
              </w:rPr>
            </w:pPr>
          </w:p>
        </w:tc>
        <w:tc>
          <w:tcPr>
            <w:tcW w:w="4678" w:type="dxa"/>
            <w:vAlign w:val="center"/>
          </w:tcPr>
          <w:p w:rsidR="006A550B" w:rsidRPr="006A550B" w:rsidRDefault="003C7C2B" w:rsidP="004B0343">
            <w:pPr>
              <w:rPr>
                <w:rFonts w:ascii="Times New Roman" w:hAnsi="Times New Roman"/>
                <w:b/>
                <w:highlight w:val="yellow"/>
                <w:lang w:val="en-GB"/>
              </w:rPr>
            </w:pPr>
            <w:r>
              <w:rPr>
                <w:rStyle w:val="Emphasis"/>
                <w:rFonts w:ascii="Times New Roman" w:hAnsi="Times New Roman"/>
                <w:b/>
                <w:i w:val="0"/>
                <w:sz w:val="22"/>
                <w:szCs w:val="22"/>
                <w:lang w:val="en-GB"/>
              </w:rPr>
              <w:t>LOT 3</w:t>
            </w:r>
            <w:r w:rsidR="004B0343">
              <w:rPr>
                <w:rStyle w:val="Emphasis"/>
                <w:rFonts w:ascii="Times New Roman" w:hAnsi="Times New Roman"/>
                <w:b/>
                <w:i w:val="0"/>
                <w:sz w:val="22"/>
                <w:szCs w:val="22"/>
                <w:lang w:val="en-GB"/>
              </w:rPr>
              <w:t xml:space="preserve"> Waste bags  </w:t>
            </w:r>
          </w:p>
        </w:tc>
        <w:tc>
          <w:tcPr>
            <w:tcW w:w="4253" w:type="dxa"/>
          </w:tcPr>
          <w:p w:rsidR="001A3A37" w:rsidRPr="000726B9" w:rsidRDefault="001A3A37" w:rsidP="00301346">
            <w:pPr>
              <w:rPr>
                <w:rFonts w:ascii="Times New Roman" w:hAnsi="Times New Roman"/>
                <w:b/>
                <w:highlight w:val="green"/>
                <w:lang w:val="en-GB"/>
              </w:rPr>
            </w:pPr>
          </w:p>
        </w:tc>
        <w:tc>
          <w:tcPr>
            <w:tcW w:w="2835" w:type="dxa"/>
          </w:tcPr>
          <w:p w:rsidR="001A3A37" w:rsidRPr="000726B9" w:rsidRDefault="001A3A37" w:rsidP="00301346">
            <w:pPr>
              <w:rPr>
                <w:rFonts w:ascii="Times New Roman" w:hAnsi="Times New Roman"/>
                <w:b/>
                <w:highlight w:val="green"/>
                <w:lang w:val="en-GB"/>
              </w:rPr>
            </w:pPr>
          </w:p>
        </w:tc>
        <w:tc>
          <w:tcPr>
            <w:tcW w:w="1984" w:type="dxa"/>
          </w:tcPr>
          <w:p w:rsidR="001A3A37" w:rsidRPr="000726B9" w:rsidRDefault="001A3A37" w:rsidP="00301346">
            <w:pPr>
              <w:rPr>
                <w:rFonts w:ascii="Times New Roman" w:hAnsi="Times New Roman"/>
                <w:b/>
                <w:highlight w:val="green"/>
                <w:lang w:val="en-GB"/>
              </w:rPr>
            </w:pPr>
          </w:p>
        </w:tc>
      </w:tr>
      <w:tr w:rsidR="004B0343" w:rsidRPr="000726B9">
        <w:trPr>
          <w:cantSplit/>
        </w:trPr>
        <w:tc>
          <w:tcPr>
            <w:tcW w:w="1134" w:type="dxa"/>
          </w:tcPr>
          <w:p w:rsidR="004B0343" w:rsidRDefault="004B0343" w:rsidP="00301346">
            <w:pPr>
              <w:rPr>
                <w:rFonts w:ascii="Times New Roman" w:hAnsi="Times New Roman"/>
                <w:b/>
                <w:highlight w:val="green"/>
                <w:lang w:val="en-GB"/>
              </w:rPr>
            </w:pPr>
          </w:p>
        </w:tc>
        <w:tc>
          <w:tcPr>
            <w:tcW w:w="4678" w:type="dxa"/>
            <w:vAlign w:val="center"/>
          </w:tcPr>
          <w:p w:rsidR="004B0343" w:rsidRDefault="004B0343" w:rsidP="006A550B">
            <w:pPr>
              <w:rPr>
                <w:rStyle w:val="Emphasis"/>
                <w:rFonts w:ascii="Times New Roman" w:hAnsi="Times New Roman"/>
                <w:b/>
                <w:i w:val="0"/>
                <w:sz w:val="22"/>
                <w:szCs w:val="22"/>
                <w:lang w:val="en-GB"/>
              </w:rPr>
            </w:pPr>
            <w:r w:rsidRPr="004B0343">
              <w:rPr>
                <w:rFonts w:ascii="Times New Roman" w:hAnsi="Times New Roman"/>
                <w:b/>
                <w:sz w:val="22"/>
              </w:rPr>
              <w:t>Separation waste bags</w:t>
            </w:r>
            <w:r w:rsidRPr="004B0343">
              <w:rPr>
                <w:rStyle w:val="Heading6Char"/>
                <w:rFonts w:ascii="Times New Roman" w:hAnsi="Times New Roman"/>
                <w:b/>
                <w:i w:val="0"/>
                <w:szCs w:val="22"/>
                <w:lang w:val="en-GB"/>
              </w:rPr>
              <w:t xml:space="preserve"> </w:t>
            </w:r>
            <w:r w:rsidRPr="004B0343">
              <w:rPr>
                <w:rStyle w:val="Emphasis"/>
                <w:rFonts w:ascii="Times New Roman" w:hAnsi="Times New Roman"/>
                <w:b/>
                <w:i w:val="0"/>
                <w:sz w:val="22"/>
                <w:szCs w:val="22"/>
                <w:lang w:val="en-GB"/>
              </w:rPr>
              <w:t>1</w:t>
            </w:r>
            <w:r>
              <w:rPr>
                <w:rStyle w:val="Emphasis"/>
                <w:rFonts w:ascii="Times New Roman" w:hAnsi="Times New Roman"/>
                <w:b/>
                <w:i w:val="0"/>
                <w:sz w:val="22"/>
                <w:szCs w:val="22"/>
                <w:lang w:val="en-GB"/>
              </w:rPr>
              <w:t>50.000 pieces</w:t>
            </w:r>
          </w:p>
          <w:p w:rsidR="003C7C2B" w:rsidRPr="003C7C2B" w:rsidRDefault="003C7C2B" w:rsidP="003C7C2B">
            <w:pPr>
              <w:rPr>
                <w:rFonts w:ascii="Times New Roman" w:hAnsi="Times New Roman"/>
                <w:lang w:val="en-GB"/>
              </w:rPr>
            </w:pPr>
            <w:r w:rsidRPr="003C7C2B">
              <w:rPr>
                <w:rFonts w:ascii="Times New Roman" w:hAnsi="Times New Roman"/>
                <w:b/>
                <w:lang w:val="en-GB"/>
              </w:rPr>
              <w:t xml:space="preserve">• </w:t>
            </w:r>
            <w:r w:rsidRPr="003C7C2B">
              <w:rPr>
                <w:rFonts w:ascii="Times New Roman" w:hAnsi="Times New Roman"/>
                <w:lang w:val="en-GB"/>
              </w:rPr>
              <w:t>Polyethylene material</w:t>
            </w:r>
          </w:p>
          <w:p w:rsidR="003C7C2B" w:rsidRPr="003C7C2B" w:rsidRDefault="003C7C2B" w:rsidP="003C7C2B">
            <w:pPr>
              <w:rPr>
                <w:rFonts w:ascii="Times New Roman" w:hAnsi="Times New Roman"/>
                <w:lang w:val="en-GB"/>
              </w:rPr>
            </w:pPr>
            <w:r w:rsidRPr="003C7C2B">
              <w:rPr>
                <w:rFonts w:ascii="Times New Roman" w:hAnsi="Times New Roman"/>
                <w:lang w:val="en-GB"/>
              </w:rPr>
              <w:t>• Bag thickness 20 µ</w:t>
            </w:r>
          </w:p>
          <w:p w:rsidR="003C7C2B" w:rsidRPr="003C7C2B" w:rsidRDefault="003C7C2B" w:rsidP="003C7C2B">
            <w:pPr>
              <w:rPr>
                <w:rFonts w:ascii="Times New Roman" w:hAnsi="Times New Roman"/>
                <w:lang w:val="en-GB"/>
              </w:rPr>
            </w:pPr>
            <w:r w:rsidRPr="003C7C2B">
              <w:rPr>
                <w:rFonts w:ascii="Times New Roman" w:hAnsi="Times New Roman"/>
                <w:lang w:val="en-GB"/>
              </w:rPr>
              <w:t>• Dimensions 90 * 60cm</w:t>
            </w:r>
          </w:p>
          <w:p w:rsidR="003C7C2B" w:rsidRPr="003C7C2B" w:rsidRDefault="003C7C2B" w:rsidP="003C7C2B">
            <w:pPr>
              <w:rPr>
                <w:rFonts w:ascii="Times New Roman" w:hAnsi="Times New Roman"/>
                <w:lang w:val="en-GB"/>
              </w:rPr>
            </w:pPr>
            <w:r w:rsidRPr="003C7C2B">
              <w:rPr>
                <w:rFonts w:ascii="Times New Roman" w:hAnsi="Times New Roman"/>
                <w:lang w:val="en-GB"/>
              </w:rPr>
              <w:t>• Receiving volume 90l</w:t>
            </w:r>
          </w:p>
          <w:p w:rsidR="003C7C2B" w:rsidRPr="003C7C2B" w:rsidRDefault="003C7C2B" w:rsidP="003C7C2B">
            <w:pPr>
              <w:rPr>
                <w:rFonts w:ascii="Times New Roman" w:hAnsi="Times New Roman"/>
                <w:lang w:val="en-GB"/>
              </w:rPr>
            </w:pPr>
            <w:r w:rsidRPr="003C7C2B">
              <w:rPr>
                <w:rFonts w:ascii="Times New Roman" w:hAnsi="Times New Roman"/>
                <w:lang w:val="en-GB"/>
              </w:rPr>
              <w:t>• Color black</w:t>
            </w:r>
          </w:p>
          <w:p w:rsidR="003C7C2B" w:rsidRPr="003C7C2B" w:rsidRDefault="003C7C2B" w:rsidP="003C7C2B">
            <w:pPr>
              <w:rPr>
                <w:rFonts w:ascii="Times New Roman" w:hAnsi="Times New Roman"/>
                <w:lang w:val="en-GB"/>
              </w:rPr>
            </w:pPr>
            <w:r w:rsidRPr="003C7C2B">
              <w:rPr>
                <w:rFonts w:ascii="Times New Roman" w:hAnsi="Times New Roman"/>
                <w:lang w:val="en-GB"/>
              </w:rPr>
              <w:t>• Print without printing</w:t>
            </w:r>
          </w:p>
          <w:p w:rsidR="004B0343" w:rsidRPr="006A550B" w:rsidRDefault="003C7C2B" w:rsidP="003C7C2B">
            <w:pPr>
              <w:rPr>
                <w:rFonts w:ascii="Times New Roman" w:hAnsi="Times New Roman"/>
                <w:b/>
                <w:highlight w:val="yellow"/>
                <w:lang w:val="en-GB"/>
              </w:rPr>
            </w:pPr>
            <w:r w:rsidRPr="003C7C2B">
              <w:rPr>
                <w:rFonts w:ascii="Times New Roman" w:hAnsi="Times New Roman"/>
                <w:lang w:val="en-GB"/>
              </w:rPr>
              <w:t>• Construction of tubular bag without grip</w:t>
            </w:r>
          </w:p>
        </w:tc>
        <w:tc>
          <w:tcPr>
            <w:tcW w:w="4253" w:type="dxa"/>
          </w:tcPr>
          <w:p w:rsidR="004B0343" w:rsidRPr="000726B9" w:rsidRDefault="004B0343" w:rsidP="00301346">
            <w:pPr>
              <w:rPr>
                <w:rFonts w:ascii="Times New Roman" w:hAnsi="Times New Roman"/>
                <w:b/>
                <w:highlight w:val="green"/>
                <w:lang w:val="en-GB"/>
              </w:rPr>
            </w:pPr>
          </w:p>
        </w:tc>
        <w:tc>
          <w:tcPr>
            <w:tcW w:w="2835" w:type="dxa"/>
          </w:tcPr>
          <w:p w:rsidR="004B0343" w:rsidRPr="000726B9" w:rsidRDefault="004B0343" w:rsidP="00301346">
            <w:pPr>
              <w:rPr>
                <w:rFonts w:ascii="Times New Roman" w:hAnsi="Times New Roman"/>
                <w:b/>
                <w:highlight w:val="green"/>
                <w:lang w:val="en-GB"/>
              </w:rPr>
            </w:pPr>
          </w:p>
        </w:tc>
        <w:tc>
          <w:tcPr>
            <w:tcW w:w="1984" w:type="dxa"/>
          </w:tcPr>
          <w:p w:rsidR="004B0343" w:rsidRPr="000726B9" w:rsidRDefault="004B0343" w:rsidP="00301346">
            <w:pPr>
              <w:rPr>
                <w:rFonts w:ascii="Times New Roman" w:hAnsi="Times New Roman"/>
                <w:b/>
                <w:highlight w:val="green"/>
                <w:lang w:val="en-GB"/>
              </w:rPr>
            </w:pPr>
          </w:p>
        </w:tc>
      </w:tr>
    </w:tbl>
    <w:p w:rsidR="00104DB7" w:rsidRPr="00D10EF9" w:rsidRDefault="00104DB7" w:rsidP="006A550B">
      <w:pPr>
        <w:rPr>
          <w:rFonts w:ascii="Times New Roman" w:hAnsi="Times New Roman"/>
          <w:sz w:val="22"/>
          <w:szCs w:val="22"/>
          <w:lang w:val="en-GB"/>
        </w:rPr>
      </w:pPr>
    </w:p>
    <w:sectPr w:rsidR="00104DB7" w:rsidRPr="00D10EF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701" w:rsidRDefault="00C25701">
      <w:r>
        <w:separator/>
      </w:r>
    </w:p>
  </w:endnote>
  <w:endnote w:type="continuationSeparator" w:id="1">
    <w:p w:rsidR="00C25701" w:rsidRDefault="00C25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85" w:rsidRPr="00C4214C" w:rsidRDefault="00D10EF9"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szCs w:val="18"/>
        <w:lang w:val="en-GB"/>
      </w:rPr>
      <w:t xml:space="preserve">15 </w:t>
    </w:r>
    <w:r w:rsidR="00BD43E0">
      <w:rPr>
        <w:rFonts w:ascii="Times New Roman" w:hAnsi="Times New Roman"/>
        <w:b/>
        <w:sz w:val="18"/>
        <w:szCs w:val="18"/>
        <w:lang w:val="en-GB"/>
      </w:rPr>
      <w:t>January</w:t>
    </w:r>
    <w:r>
      <w:rPr>
        <w:rFonts w:ascii="Times New Roman" w:hAnsi="Times New Roman"/>
        <w:b/>
        <w:sz w:val="18"/>
        <w:szCs w:val="18"/>
        <w:lang w:val="en-GB"/>
      </w:rPr>
      <w:t xml:space="preserve"> </w:t>
    </w:r>
    <w:r w:rsidR="001337FD">
      <w:rPr>
        <w:rFonts w:ascii="Times New Roman" w:hAnsi="Times New Roman"/>
        <w:b/>
        <w:sz w:val="18"/>
        <w:szCs w:val="18"/>
        <w:lang w:val="en-GB"/>
      </w:rPr>
      <w:t>201</w:t>
    </w:r>
    <w:r w:rsidR="00BD43E0">
      <w:rPr>
        <w:rFonts w:ascii="Times New Roman" w:hAnsi="Times New Roman"/>
        <w:b/>
        <w:sz w:val="18"/>
        <w:szCs w:val="18"/>
        <w:lang w:val="en-GB"/>
      </w:rPr>
      <w:t>6</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6449CB"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6449CB" w:rsidRPr="00C4214C">
      <w:rPr>
        <w:rFonts w:ascii="Times New Roman" w:hAnsi="Times New Roman"/>
        <w:sz w:val="18"/>
        <w:szCs w:val="18"/>
      </w:rPr>
      <w:fldChar w:fldCharType="separate"/>
    </w:r>
    <w:r w:rsidR="009F12BC">
      <w:rPr>
        <w:rFonts w:ascii="Times New Roman" w:hAnsi="Times New Roman"/>
        <w:noProof/>
        <w:sz w:val="18"/>
        <w:szCs w:val="18"/>
        <w:lang w:val="en-GB"/>
      </w:rPr>
      <w:t>8</w:t>
    </w:r>
    <w:r w:rsidR="006449CB"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6449CB"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6449CB" w:rsidRPr="00C4214C">
      <w:rPr>
        <w:rFonts w:ascii="Times New Roman" w:hAnsi="Times New Roman"/>
        <w:sz w:val="18"/>
        <w:szCs w:val="18"/>
      </w:rPr>
      <w:fldChar w:fldCharType="separate"/>
    </w:r>
    <w:r w:rsidR="009F12BC">
      <w:rPr>
        <w:rFonts w:ascii="Times New Roman" w:hAnsi="Times New Roman"/>
        <w:noProof/>
        <w:sz w:val="18"/>
        <w:szCs w:val="18"/>
        <w:lang w:val="en-GB"/>
      </w:rPr>
      <w:t>9</w:t>
    </w:r>
    <w:r w:rsidR="006449CB" w:rsidRPr="00C4214C">
      <w:rPr>
        <w:rFonts w:ascii="Times New Roman" w:hAnsi="Times New Roman"/>
        <w:sz w:val="18"/>
        <w:szCs w:val="18"/>
      </w:rPr>
      <w:fldChar w:fldCharType="end"/>
    </w:r>
  </w:p>
  <w:p w:rsidR="00B25580" w:rsidRPr="00C4214C" w:rsidRDefault="006449CB"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80" w:rsidRPr="00C4214C" w:rsidRDefault="00D10EF9"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szCs w:val="18"/>
        <w:lang w:val="en-GB"/>
      </w:rPr>
      <w:t xml:space="preserve">15 </w:t>
    </w:r>
    <w:r w:rsidR="00BD43E0">
      <w:rPr>
        <w:rFonts w:ascii="Times New Roman" w:hAnsi="Times New Roman"/>
        <w:b/>
        <w:sz w:val="18"/>
        <w:szCs w:val="18"/>
        <w:lang w:val="en-GB"/>
      </w:rPr>
      <w:t>January</w:t>
    </w:r>
    <w:r>
      <w:rPr>
        <w:rFonts w:ascii="Times New Roman" w:hAnsi="Times New Roman"/>
        <w:b/>
        <w:sz w:val="18"/>
        <w:szCs w:val="18"/>
        <w:lang w:val="en-GB"/>
      </w:rPr>
      <w:t xml:space="preserve"> </w:t>
    </w:r>
    <w:r w:rsidR="001337FD">
      <w:rPr>
        <w:rFonts w:ascii="Times New Roman" w:hAnsi="Times New Roman"/>
        <w:b/>
        <w:sz w:val="18"/>
        <w:szCs w:val="18"/>
        <w:lang w:val="en-GB"/>
      </w:rPr>
      <w:t>201</w:t>
    </w:r>
    <w:r w:rsidR="00BD43E0">
      <w:rPr>
        <w:rFonts w:ascii="Times New Roman" w:hAnsi="Times New Roman"/>
        <w:b/>
        <w:sz w:val="18"/>
        <w:szCs w:val="18"/>
        <w:lang w:val="en-GB"/>
      </w:rPr>
      <w:t>6</w:t>
    </w:r>
    <w:r w:rsidR="00B25580" w:rsidRPr="009F1BCE">
      <w:rPr>
        <w:rFonts w:ascii="Times New Roman" w:hAnsi="Times New Roman"/>
        <w:sz w:val="18"/>
        <w:szCs w:val="18"/>
        <w:lang w:val="en-GB"/>
      </w:rPr>
      <w:tab/>
      <w:t xml:space="preserve">Page </w:t>
    </w:r>
    <w:r w:rsidR="006449CB"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6449CB" w:rsidRPr="00C4214C">
      <w:rPr>
        <w:rFonts w:ascii="Times New Roman" w:hAnsi="Times New Roman"/>
        <w:sz w:val="18"/>
        <w:szCs w:val="18"/>
      </w:rPr>
      <w:fldChar w:fldCharType="separate"/>
    </w:r>
    <w:r w:rsidR="009F12BC">
      <w:rPr>
        <w:rFonts w:ascii="Times New Roman" w:hAnsi="Times New Roman"/>
        <w:noProof/>
        <w:sz w:val="18"/>
        <w:szCs w:val="18"/>
        <w:lang w:val="en-GB"/>
      </w:rPr>
      <w:t>1</w:t>
    </w:r>
    <w:r w:rsidR="006449CB"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6449CB"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6449CB" w:rsidRPr="00C4214C">
      <w:rPr>
        <w:rFonts w:ascii="Times New Roman" w:hAnsi="Times New Roman"/>
        <w:sz w:val="18"/>
        <w:szCs w:val="18"/>
      </w:rPr>
      <w:fldChar w:fldCharType="separate"/>
    </w:r>
    <w:r w:rsidR="009F12BC">
      <w:rPr>
        <w:rFonts w:ascii="Times New Roman" w:hAnsi="Times New Roman"/>
        <w:noProof/>
        <w:sz w:val="18"/>
        <w:szCs w:val="18"/>
        <w:lang w:val="en-GB"/>
      </w:rPr>
      <w:t>1</w:t>
    </w:r>
    <w:r w:rsidR="006449CB" w:rsidRPr="00C4214C">
      <w:rPr>
        <w:rFonts w:ascii="Times New Roman" w:hAnsi="Times New Roman"/>
        <w:sz w:val="18"/>
        <w:szCs w:val="18"/>
      </w:rPr>
      <w:fldChar w:fldCharType="end"/>
    </w:r>
  </w:p>
  <w:p w:rsidR="0030381F" w:rsidRPr="009F1BCE" w:rsidRDefault="006449CB"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701" w:rsidRDefault="00C25701">
      <w:r>
        <w:separator/>
      </w:r>
    </w:p>
  </w:footnote>
  <w:footnote w:type="continuationSeparator" w:id="1">
    <w:p w:rsidR="00C25701" w:rsidRDefault="00C25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F53C9"/>
    <w:multiLevelType w:val="hybridMultilevel"/>
    <w:tmpl w:val="2DE0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86C5D"/>
    <w:multiLevelType w:val="hybridMultilevel"/>
    <w:tmpl w:val="24541C08"/>
    <w:lvl w:ilvl="0" w:tplc="0C1A0001">
      <w:start w:val="1"/>
      <w:numFmt w:val="bullet"/>
      <w:lvlText w:val=""/>
      <w:lvlJc w:val="left"/>
      <w:pPr>
        <w:ind w:left="752" w:hanging="360"/>
      </w:pPr>
      <w:rPr>
        <w:rFonts w:ascii="Symbol" w:hAnsi="Symbol" w:hint="default"/>
      </w:rPr>
    </w:lvl>
    <w:lvl w:ilvl="1" w:tplc="0C1A0003" w:tentative="1">
      <w:start w:val="1"/>
      <w:numFmt w:val="bullet"/>
      <w:lvlText w:val="o"/>
      <w:lvlJc w:val="left"/>
      <w:pPr>
        <w:ind w:left="1472" w:hanging="360"/>
      </w:pPr>
      <w:rPr>
        <w:rFonts w:ascii="Courier New" w:hAnsi="Courier New" w:cs="Courier New" w:hint="default"/>
      </w:rPr>
    </w:lvl>
    <w:lvl w:ilvl="2" w:tplc="0C1A0005" w:tentative="1">
      <w:start w:val="1"/>
      <w:numFmt w:val="bullet"/>
      <w:lvlText w:val=""/>
      <w:lvlJc w:val="left"/>
      <w:pPr>
        <w:ind w:left="2192" w:hanging="360"/>
      </w:pPr>
      <w:rPr>
        <w:rFonts w:ascii="Wingdings" w:hAnsi="Wingdings" w:hint="default"/>
      </w:rPr>
    </w:lvl>
    <w:lvl w:ilvl="3" w:tplc="0C1A0001" w:tentative="1">
      <w:start w:val="1"/>
      <w:numFmt w:val="bullet"/>
      <w:lvlText w:val=""/>
      <w:lvlJc w:val="left"/>
      <w:pPr>
        <w:ind w:left="2912" w:hanging="360"/>
      </w:pPr>
      <w:rPr>
        <w:rFonts w:ascii="Symbol" w:hAnsi="Symbol" w:hint="default"/>
      </w:rPr>
    </w:lvl>
    <w:lvl w:ilvl="4" w:tplc="0C1A0003" w:tentative="1">
      <w:start w:val="1"/>
      <w:numFmt w:val="bullet"/>
      <w:lvlText w:val="o"/>
      <w:lvlJc w:val="left"/>
      <w:pPr>
        <w:ind w:left="3632" w:hanging="360"/>
      </w:pPr>
      <w:rPr>
        <w:rFonts w:ascii="Courier New" w:hAnsi="Courier New" w:cs="Courier New" w:hint="default"/>
      </w:rPr>
    </w:lvl>
    <w:lvl w:ilvl="5" w:tplc="0C1A0005" w:tentative="1">
      <w:start w:val="1"/>
      <w:numFmt w:val="bullet"/>
      <w:lvlText w:val=""/>
      <w:lvlJc w:val="left"/>
      <w:pPr>
        <w:ind w:left="4352" w:hanging="360"/>
      </w:pPr>
      <w:rPr>
        <w:rFonts w:ascii="Wingdings" w:hAnsi="Wingdings" w:hint="default"/>
      </w:rPr>
    </w:lvl>
    <w:lvl w:ilvl="6" w:tplc="0C1A0001" w:tentative="1">
      <w:start w:val="1"/>
      <w:numFmt w:val="bullet"/>
      <w:lvlText w:val=""/>
      <w:lvlJc w:val="left"/>
      <w:pPr>
        <w:ind w:left="5072" w:hanging="360"/>
      </w:pPr>
      <w:rPr>
        <w:rFonts w:ascii="Symbol" w:hAnsi="Symbol" w:hint="default"/>
      </w:rPr>
    </w:lvl>
    <w:lvl w:ilvl="7" w:tplc="0C1A0003" w:tentative="1">
      <w:start w:val="1"/>
      <w:numFmt w:val="bullet"/>
      <w:lvlText w:val="o"/>
      <w:lvlJc w:val="left"/>
      <w:pPr>
        <w:ind w:left="5792" w:hanging="360"/>
      </w:pPr>
      <w:rPr>
        <w:rFonts w:ascii="Courier New" w:hAnsi="Courier New" w:cs="Courier New" w:hint="default"/>
      </w:rPr>
    </w:lvl>
    <w:lvl w:ilvl="8" w:tplc="0C1A0005" w:tentative="1">
      <w:start w:val="1"/>
      <w:numFmt w:val="bullet"/>
      <w:lvlText w:val=""/>
      <w:lvlJc w:val="left"/>
      <w:pPr>
        <w:ind w:left="6512"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3E216C"/>
    <w:multiLevelType w:val="hybridMultilevel"/>
    <w:tmpl w:val="F740E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DA1F3D"/>
    <w:multiLevelType w:val="hybridMultilevel"/>
    <w:tmpl w:val="195C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3CD321E"/>
    <w:multiLevelType w:val="hybridMultilevel"/>
    <w:tmpl w:val="E06C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4">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nsid w:val="652E72E3"/>
    <w:multiLevelType w:val="hybridMultilevel"/>
    <w:tmpl w:val="9A54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9">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6D0C2A4C"/>
    <w:multiLevelType w:val="hybridMultilevel"/>
    <w:tmpl w:val="D27806E6"/>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4">
    <w:nsid w:val="6D245F86"/>
    <w:multiLevelType w:val="hybridMultilevel"/>
    <w:tmpl w:val="E13A2414"/>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5">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40"/>
  </w:num>
  <w:num w:numId="3">
    <w:abstractNumId w:val="8"/>
  </w:num>
  <w:num w:numId="4">
    <w:abstractNumId w:val="32"/>
  </w:num>
  <w:num w:numId="5">
    <w:abstractNumId w:val="27"/>
  </w:num>
  <w:num w:numId="6">
    <w:abstractNumId w:val="21"/>
  </w:num>
  <w:num w:numId="7">
    <w:abstractNumId w:val="19"/>
  </w:num>
  <w:num w:numId="8">
    <w:abstractNumId w:val="26"/>
  </w:num>
  <w:num w:numId="9">
    <w:abstractNumId w:val="48"/>
  </w:num>
  <w:num w:numId="10">
    <w:abstractNumId w:val="14"/>
  </w:num>
  <w:num w:numId="11">
    <w:abstractNumId w:val="15"/>
  </w:num>
  <w:num w:numId="12">
    <w:abstractNumId w:val="16"/>
  </w:num>
  <w:num w:numId="13">
    <w:abstractNumId w:val="31"/>
  </w:num>
  <w:num w:numId="14">
    <w:abstractNumId w:val="36"/>
  </w:num>
  <w:num w:numId="15">
    <w:abstractNumId w:val="42"/>
  </w:num>
  <w:num w:numId="16">
    <w:abstractNumId w:val="10"/>
  </w:num>
  <w:num w:numId="17">
    <w:abstractNumId w:val="25"/>
  </w:num>
  <w:num w:numId="18">
    <w:abstractNumId w:val="29"/>
  </w:num>
  <w:num w:numId="19">
    <w:abstractNumId w:val="35"/>
  </w:num>
  <w:num w:numId="20">
    <w:abstractNumId w:val="12"/>
  </w:num>
  <w:num w:numId="21">
    <w:abstractNumId w:val="28"/>
  </w:num>
  <w:num w:numId="22">
    <w:abstractNumId w:val="17"/>
  </w:num>
  <w:num w:numId="23">
    <w:abstractNumId w:val="20"/>
  </w:num>
  <w:num w:numId="24">
    <w:abstractNumId w:val="39"/>
  </w:num>
  <w:num w:numId="25">
    <w:abstractNumId w:val="24"/>
  </w:num>
  <w:num w:numId="26">
    <w:abstractNumId w:val="23"/>
  </w:num>
  <w:num w:numId="27">
    <w:abstractNumId w:val="45"/>
  </w:num>
  <w:num w:numId="28">
    <w:abstractNumId w:val="46"/>
  </w:num>
  <w:num w:numId="29">
    <w:abstractNumId w:val="1"/>
  </w:num>
  <w:num w:numId="30">
    <w:abstractNumId w:val="38"/>
  </w:num>
  <w:num w:numId="31">
    <w:abstractNumId w:val="33"/>
  </w:num>
  <w:num w:numId="32">
    <w:abstractNumId w:val="6"/>
  </w:num>
  <w:num w:numId="33">
    <w:abstractNumId w:val="7"/>
  </w:num>
  <w:num w:numId="34">
    <w:abstractNumId w:val="4"/>
  </w:num>
  <w:num w:numId="35">
    <w:abstractNumId w:val="0"/>
  </w:num>
  <w:num w:numId="36">
    <w:abstractNumId w:val="34"/>
  </w:num>
  <w:num w:numId="37">
    <w:abstractNumId w:val="47"/>
  </w:num>
  <w:num w:numId="38">
    <w:abstractNumId w:val="11"/>
  </w:num>
  <w:num w:numId="39">
    <w:abstractNumId w:val="13"/>
  </w:num>
  <w:num w:numId="40">
    <w:abstractNumId w:val="18"/>
  </w:num>
  <w:num w:numId="41">
    <w:abstractNumId w:val="37"/>
  </w:num>
  <w:num w:numId="42">
    <w:abstractNumId w:val="22"/>
  </w:num>
  <w:num w:numId="43">
    <w:abstractNumId w:val="2"/>
  </w:num>
  <w:num w:numId="44">
    <w:abstractNumId w:val="30"/>
  </w:num>
  <w:num w:numId="45">
    <w:abstractNumId w:val="5"/>
  </w:num>
  <w:num w:numId="46">
    <w:abstractNumId w:val="3"/>
  </w:num>
  <w:num w:numId="47">
    <w:abstractNumId w:val="43"/>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cVars>
    <w:docVar w:name="LW_DocType" w:val="NORMAL"/>
  </w:docVars>
  <w:rsids>
    <w:rsidRoot w:val="0073450F"/>
    <w:rsid w:val="000021E1"/>
    <w:rsid w:val="00017B8C"/>
    <w:rsid w:val="000344FC"/>
    <w:rsid w:val="00034B1D"/>
    <w:rsid w:val="00040CF1"/>
    <w:rsid w:val="00041516"/>
    <w:rsid w:val="000417E2"/>
    <w:rsid w:val="00043159"/>
    <w:rsid w:val="00043277"/>
    <w:rsid w:val="00051DD7"/>
    <w:rsid w:val="00056EAA"/>
    <w:rsid w:val="00063C56"/>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2238F"/>
    <w:rsid w:val="001302A7"/>
    <w:rsid w:val="001337FD"/>
    <w:rsid w:val="00134C30"/>
    <w:rsid w:val="001366CD"/>
    <w:rsid w:val="0014608B"/>
    <w:rsid w:val="0014659F"/>
    <w:rsid w:val="00150767"/>
    <w:rsid w:val="00153236"/>
    <w:rsid w:val="001536B3"/>
    <w:rsid w:val="001561AB"/>
    <w:rsid w:val="00157DEE"/>
    <w:rsid w:val="001766D9"/>
    <w:rsid w:val="00181980"/>
    <w:rsid w:val="00187253"/>
    <w:rsid w:val="001932AF"/>
    <w:rsid w:val="001937B4"/>
    <w:rsid w:val="001A3A37"/>
    <w:rsid w:val="001A3CB9"/>
    <w:rsid w:val="001B5454"/>
    <w:rsid w:val="001C2A03"/>
    <w:rsid w:val="001D0532"/>
    <w:rsid w:val="001D2964"/>
    <w:rsid w:val="001E4648"/>
    <w:rsid w:val="001F5421"/>
    <w:rsid w:val="0021123C"/>
    <w:rsid w:val="00211E0F"/>
    <w:rsid w:val="00212B4E"/>
    <w:rsid w:val="00216F0D"/>
    <w:rsid w:val="002209F1"/>
    <w:rsid w:val="00220BF7"/>
    <w:rsid w:val="00224C44"/>
    <w:rsid w:val="00235114"/>
    <w:rsid w:val="00235883"/>
    <w:rsid w:val="00237D7F"/>
    <w:rsid w:val="002426D3"/>
    <w:rsid w:val="002442B7"/>
    <w:rsid w:val="002529FD"/>
    <w:rsid w:val="002560BB"/>
    <w:rsid w:val="002561C8"/>
    <w:rsid w:val="0026372A"/>
    <w:rsid w:val="0026512B"/>
    <w:rsid w:val="0026542C"/>
    <w:rsid w:val="00271700"/>
    <w:rsid w:val="00276AF9"/>
    <w:rsid w:val="0028364A"/>
    <w:rsid w:val="002917E1"/>
    <w:rsid w:val="00292845"/>
    <w:rsid w:val="00294190"/>
    <w:rsid w:val="002A0041"/>
    <w:rsid w:val="002B0798"/>
    <w:rsid w:val="002B6401"/>
    <w:rsid w:val="002C649A"/>
    <w:rsid w:val="002D2FC0"/>
    <w:rsid w:val="002E0F54"/>
    <w:rsid w:val="002F1222"/>
    <w:rsid w:val="00301346"/>
    <w:rsid w:val="0030264D"/>
    <w:rsid w:val="0030325F"/>
    <w:rsid w:val="0030381F"/>
    <w:rsid w:val="003063C3"/>
    <w:rsid w:val="00313D19"/>
    <w:rsid w:val="00322263"/>
    <w:rsid w:val="003308C6"/>
    <w:rsid w:val="0033235C"/>
    <w:rsid w:val="003409B8"/>
    <w:rsid w:val="00342A86"/>
    <w:rsid w:val="00347B7E"/>
    <w:rsid w:val="003502E9"/>
    <w:rsid w:val="00351351"/>
    <w:rsid w:val="00360344"/>
    <w:rsid w:val="003613D2"/>
    <w:rsid w:val="0036173C"/>
    <w:rsid w:val="00362E9B"/>
    <w:rsid w:val="00371851"/>
    <w:rsid w:val="00371F01"/>
    <w:rsid w:val="003721AD"/>
    <w:rsid w:val="00382646"/>
    <w:rsid w:val="00384BAB"/>
    <w:rsid w:val="00387C56"/>
    <w:rsid w:val="00396F1B"/>
    <w:rsid w:val="003B12EF"/>
    <w:rsid w:val="003B56E5"/>
    <w:rsid w:val="003C7C2B"/>
    <w:rsid w:val="003D3CAA"/>
    <w:rsid w:val="003D7611"/>
    <w:rsid w:val="003E2C12"/>
    <w:rsid w:val="003E637D"/>
    <w:rsid w:val="003F2FA4"/>
    <w:rsid w:val="003F3B51"/>
    <w:rsid w:val="003F7DB7"/>
    <w:rsid w:val="0040221E"/>
    <w:rsid w:val="00420666"/>
    <w:rsid w:val="00426276"/>
    <w:rsid w:val="004300D4"/>
    <w:rsid w:val="004316F0"/>
    <w:rsid w:val="004554CB"/>
    <w:rsid w:val="004775D2"/>
    <w:rsid w:val="00483E26"/>
    <w:rsid w:val="00496BB4"/>
    <w:rsid w:val="004A7ED9"/>
    <w:rsid w:val="004B0343"/>
    <w:rsid w:val="004C35B5"/>
    <w:rsid w:val="004C73B6"/>
    <w:rsid w:val="004D2FD8"/>
    <w:rsid w:val="004D611D"/>
    <w:rsid w:val="004F5C57"/>
    <w:rsid w:val="005018C8"/>
    <w:rsid w:val="00501FF0"/>
    <w:rsid w:val="00507EB8"/>
    <w:rsid w:val="005108FD"/>
    <w:rsid w:val="00535826"/>
    <w:rsid w:val="00536B4A"/>
    <w:rsid w:val="00543F1F"/>
    <w:rsid w:val="00575CB0"/>
    <w:rsid w:val="00591F23"/>
    <w:rsid w:val="00593550"/>
    <w:rsid w:val="005B2018"/>
    <w:rsid w:val="005C0EA1"/>
    <w:rsid w:val="005C4176"/>
    <w:rsid w:val="005D2116"/>
    <w:rsid w:val="005D2717"/>
    <w:rsid w:val="005D3833"/>
    <w:rsid w:val="005D49E9"/>
    <w:rsid w:val="005F3C51"/>
    <w:rsid w:val="005F4936"/>
    <w:rsid w:val="005F62D0"/>
    <w:rsid w:val="00617585"/>
    <w:rsid w:val="0062365C"/>
    <w:rsid w:val="00627095"/>
    <w:rsid w:val="006311FE"/>
    <w:rsid w:val="00633829"/>
    <w:rsid w:val="006408AC"/>
    <w:rsid w:val="006416B5"/>
    <w:rsid w:val="006449CB"/>
    <w:rsid w:val="0066519D"/>
    <w:rsid w:val="00670C3D"/>
    <w:rsid w:val="0067256F"/>
    <w:rsid w:val="00677500"/>
    <w:rsid w:val="0068247E"/>
    <w:rsid w:val="006917B2"/>
    <w:rsid w:val="00694D46"/>
    <w:rsid w:val="00697023"/>
    <w:rsid w:val="006A1E99"/>
    <w:rsid w:val="006A42DA"/>
    <w:rsid w:val="006A550B"/>
    <w:rsid w:val="006B0AB1"/>
    <w:rsid w:val="006B5A0E"/>
    <w:rsid w:val="006C2F05"/>
    <w:rsid w:val="006D2F39"/>
    <w:rsid w:val="006E56FD"/>
    <w:rsid w:val="006E5CF2"/>
    <w:rsid w:val="006E6880"/>
    <w:rsid w:val="006F4F50"/>
    <w:rsid w:val="00702D85"/>
    <w:rsid w:val="00711C72"/>
    <w:rsid w:val="0073450F"/>
    <w:rsid w:val="0074489E"/>
    <w:rsid w:val="0075384B"/>
    <w:rsid w:val="00777E99"/>
    <w:rsid w:val="0078178B"/>
    <w:rsid w:val="00781B35"/>
    <w:rsid w:val="00786136"/>
    <w:rsid w:val="00792735"/>
    <w:rsid w:val="00792A1B"/>
    <w:rsid w:val="007A473E"/>
    <w:rsid w:val="007B49BF"/>
    <w:rsid w:val="007B65DB"/>
    <w:rsid w:val="007C0BDD"/>
    <w:rsid w:val="007C1656"/>
    <w:rsid w:val="007C75E0"/>
    <w:rsid w:val="007D228F"/>
    <w:rsid w:val="007D5FA2"/>
    <w:rsid w:val="007E3D5F"/>
    <w:rsid w:val="007E53F9"/>
    <w:rsid w:val="00806CE0"/>
    <w:rsid w:val="00811F58"/>
    <w:rsid w:val="0081677D"/>
    <w:rsid w:val="00822CBC"/>
    <w:rsid w:val="008351C5"/>
    <w:rsid w:val="00853F9D"/>
    <w:rsid w:val="008552E8"/>
    <w:rsid w:val="0085667F"/>
    <w:rsid w:val="008617F3"/>
    <w:rsid w:val="00866E80"/>
    <w:rsid w:val="008766DD"/>
    <w:rsid w:val="008808CB"/>
    <w:rsid w:val="00882B76"/>
    <w:rsid w:val="008859E6"/>
    <w:rsid w:val="008A39B7"/>
    <w:rsid w:val="008B5A9D"/>
    <w:rsid w:val="008C3B5A"/>
    <w:rsid w:val="008D4F38"/>
    <w:rsid w:val="008E40E2"/>
    <w:rsid w:val="008F198A"/>
    <w:rsid w:val="00920A51"/>
    <w:rsid w:val="00922542"/>
    <w:rsid w:val="0093582A"/>
    <w:rsid w:val="0094670B"/>
    <w:rsid w:val="00976745"/>
    <w:rsid w:val="00980A42"/>
    <w:rsid w:val="00984E32"/>
    <w:rsid w:val="009976B3"/>
    <w:rsid w:val="009A3792"/>
    <w:rsid w:val="009B0CF1"/>
    <w:rsid w:val="009B2F1F"/>
    <w:rsid w:val="009B422E"/>
    <w:rsid w:val="009B4D6F"/>
    <w:rsid w:val="009C0E86"/>
    <w:rsid w:val="009C359E"/>
    <w:rsid w:val="009D2938"/>
    <w:rsid w:val="009E6BB7"/>
    <w:rsid w:val="009F12BC"/>
    <w:rsid w:val="009F1BCE"/>
    <w:rsid w:val="00A039CA"/>
    <w:rsid w:val="00A37CC2"/>
    <w:rsid w:val="00A47856"/>
    <w:rsid w:val="00A512C9"/>
    <w:rsid w:val="00A539E4"/>
    <w:rsid w:val="00A5762A"/>
    <w:rsid w:val="00A57884"/>
    <w:rsid w:val="00A57B88"/>
    <w:rsid w:val="00A62073"/>
    <w:rsid w:val="00A63E3C"/>
    <w:rsid w:val="00A75650"/>
    <w:rsid w:val="00A7693B"/>
    <w:rsid w:val="00AA24A4"/>
    <w:rsid w:val="00AA4E3B"/>
    <w:rsid w:val="00AB04E1"/>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32D2D"/>
    <w:rsid w:val="00B42CF6"/>
    <w:rsid w:val="00B44DC5"/>
    <w:rsid w:val="00B450B0"/>
    <w:rsid w:val="00B4772C"/>
    <w:rsid w:val="00B63280"/>
    <w:rsid w:val="00B70C0E"/>
    <w:rsid w:val="00B80DE8"/>
    <w:rsid w:val="00B90C14"/>
    <w:rsid w:val="00B9691D"/>
    <w:rsid w:val="00BA5FB3"/>
    <w:rsid w:val="00BB2512"/>
    <w:rsid w:val="00BB483F"/>
    <w:rsid w:val="00BB56D3"/>
    <w:rsid w:val="00BC6222"/>
    <w:rsid w:val="00BD201F"/>
    <w:rsid w:val="00BD3371"/>
    <w:rsid w:val="00BD43E0"/>
    <w:rsid w:val="00BE0829"/>
    <w:rsid w:val="00BE41A9"/>
    <w:rsid w:val="00BF1FC3"/>
    <w:rsid w:val="00BF7D14"/>
    <w:rsid w:val="00C12AF0"/>
    <w:rsid w:val="00C13C29"/>
    <w:rsid w:val="00C17310"/>
    <w:rsid w:val="00C17BA7"/>
    <w:rsid w:val="00C23B17"/>
    <w:rsid w:val="00C25701"/>
    <w:rsid w:val="00C302E1"/>
    <w:rsid w:val="00C3235B"/>
    <w:rsid w:val="00C34E40"/>
    <w:rsid w:val="00C35CC4"/>
    <w:rsid w:val="00C36B04"/>
    <w:rsid w:val="00C4214C"/>
    <w:rsid w:val="00C42256"/>
    <w:rsid w:val="00C55B44"/>
    <w:rsid w:val="00C61312"/>
    <w:rsid w:val="00C720C8"/>
    <w:rsid w:val="00C75CCE"/>
    <w:rsid w:val="00C92434"/>
    <w:rsid w:val="00C96374"/>
    <w:rsid w:val="00CA1354"/>
    <w:rsid w:val="00CA6C68"/>
    <w:rsid w:val="00CB5859"/>
    <w:rsid w:val="00CC7DE2"/>
    <w:rsid w:val="00CD3C4C"/>
    <w:rsid w:val="00CD7F25"/>
    <w:rsid w:val="00CF6CFA"/>
    <w:rsid w:val="00CF766F"/>
    <w:rsid w:val="00CF7AAC"/>
    <w:rsid w:val="00D10EF9"/>
    <w:rsid w:val="00D141F2"/>
    <w:rsid w:val="00D20B7C"/>
    <w:rsid w:val="00D24893"/>
    <w:rsid w:val="00D43612"/>
    <w:rsid w:val="00D52CBF"/>
    <w:rsid w:val="00D576CA"/>
    <w:rsid w:val="00D6551C"/>
    <w:rsid w:val="00D66F04"/>
    <w:rsid w:val="00D75213"/>
    <w:rsid w:val="00D83D1B"/>
    <w:rsid w:val="00D979C6"/>
    <w:rsid w:val="00DA4AB8"/>
    <w:rsid w:val="00DB3C0F"/>
    <w:rsid w:val="00DC0120"/>
    <w:rsid w:val="00DC31B2"/>
    <w:rsid w:val="00DC50E2"/>
    <w:rsid w:val="00DC54A0"/>
    <w:rsid w:val="00DC6C9C"/>
    <w:rsid w:val="00DD0624"/>
    <w:rsid w:val="00DD1BEE"/>
    <w:rsid w:val="00DD5BDC"/>
    <w:rsid w:val="00DF7327"/>
    <w:rsid w:val="00E076A3"/>
    <w:rsid w:val="00E11385"/>
    <w:rsid w:val="00E13CDE"/>
    <w:rsid w:val="00E2190B"/>
    <w:rsid w:val="00E2682A"/>
    <w:rsid w:val="00E27678"/>
    <w:rsid w:val="00E340A7"/>
    <w:rsid w:val="00E34208"/>
    <w:rsid w:val="00E37290"/>
    <w:rsid w:val="00E40A85"/>
    <w:rsid w:val="00E41C6F"/>
    <w:rsid w:val="00E52467"/>
    <w:rsid w:val="00E52D98"/>
    <w:rsid w:val="00E54B1B"/>
    <w:rsid w:val="00E571E1"/>
    <w:rsid w:val="00E61935"/>
    <w:rsid w:val="00E62221"/>
    <w:rsid w:val="00E62923"/>
    <w:rsid w:val="00E64C97"/>
    <w:rsid w:val="00E656F6"/>
    <w:rsid w:val="00E730A5"/>
    <w:rsid w:val="00E73CD4"/>
    <w:rsid w:val="00E747FF"/>
    <w:rsid w:val="00E811F3"/>
    <w:rsid w:val="00E8335A"/>
    <w:rsid w:val="00E85F91"/>
    <w:rsid w:val="00E92A2A"/>
    <w:rsid w:val="00EB4039"/>
    <w:rsid w:val="00EC33E4"/>
    <w:rsid w:val="00EE0ED9"/>
    <w:rsid w:val="00EE2E55"/>
    <w:rsid w:val="00F02006"/>
    <w:rsid w:val="00F0574A"/>
    <w:rsid w:val="00F12A62"/>
    <w:rsid w:val="00F15393"/>
    <w:rsid w:val="00F228B1"/>
    <w:rsid w:val="00F25BC8"/>
    <w:rsid w:val="00F33A99"/>
    <w:rsid w:val="00F35836"/>
    <w:rsid w:val="00F53DB6"/>
    <w:rsid w:val="00F553AC"/>
    <w:rsid w:val="00F56D4C"/>
    <w:rsid w:val="00F658F3"/>
    <w:rsid w:val="00F669CA"/>
    <w:rsid w:val="00F8016B"/>
    <w:rsid w:val="00F804E1"/>
    <w:rsid w:val="00F868BC"/>
    <w:rsid w:val="00F87F88"/>
    <w:rsid w:val="00F90A9F"/>
    <w:rsid w:val="00F91DF6"/>
    <w:rsid w:val="00F962E3"/>
    <w:rsid w:val="00FA0995"/>
    <w:rsid w:val="00FA3F66"/>
    <w:rsid w:val="00FB3374"/>
    <w:rsid w:val="00FB67DE"/>
    <w:rsid w:val="00FD6793"/>
    <w:rsid w:val="00FD6CB9"/>
    <w:rsid w:val="00FE3081"/>
    <w:rsid w:val="00FE3E3B"/>
    <w:rsid w:val="00FF2439"/>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46"/>
    <w:pPr>
      <w:spacing w:before="120" w:after="120"/>
    </w:pPr>
    <w:rPr>
      <w:rFonts w:ascii="Arial" w:hAnsi="Arial"/>
      <w:snapToGrid w:val="0"/>
      <w:lang w:val="sv-SE"/>
    </w:rPr>
  </w:style>
  <w:style w:type="paragraph" w:styleId="Heading1">
    <w:name w:val="heading 1"/>
    <w:basedOn w:val="Normal"/>
    <w:next w:val="Normal"/>
    <w:qFormat/>
    <w:rsid w:val="004D611D"/>
    <w:pPr>
      <w:keepNext/>
      <w:tabs>
        <w:tab w:val="right" w:pos="567"/>
      </w:tabs>
      <w:spacing w:before="240" w:after="240"/>
      <w:ind w:left="567" w:hanging="567"/>
      <w:jc w:val="both"/>
      <w:outlineLvl w:val="0"/>
    </w:pPr>
    <w:rPr>
      <w:b/>
      <w:lang w:val="fr-BE"/>
    </w:rPr>
  </w:style>
  <w:style w:type="paragraph" w:styleId="Heading2">
    <w:name w:val="heading 2"/>
    <w:basedOn w:val="Normal"/>
    <w:next w:val="Normal"/>
    <w:qFormat/>
    <w:rsid w:val="004D611D"/>
    <w:pPr>
      <w:keepNext/>
      <w:outlineLvl w:val="1"/>
    </w:pPr>
    <w:rPr>
      <w:lang w:val="fr-BE"/>
    </w:rPr>
  </w:style>
  <w:style w:type="paragraph" w:styleId="Heading3">
    <w:name w:val="heading 3"/>
    <w:basedOn w:val="Normal"/>
    <w:next w:val="Normal"/>
    <w:qFormat/>
    <w:rsid w:val="004D611D"/>
    <w:pPr>
      <w:keepNext/>
      <w:framePr w:hSpace="181" w:vSpace="181" w:wrap="auto" w:vAnchor="text" w:hAnchor="text" w:y="1"/>
      <w:outlineLvl w:val="2"/>
    </w:pPr>
    <w:rPr>
      <w:lang w:val="en-GB"/>
    </w:rPr>
  </w:style>
  <w:style w:type="paragraph" w:styleId="Heading4">
    <w:name w:val="heading 4"/>
    <w:basedOn w:val="Normal"/>
    <w:next w:val="Normal"/>
    <w:qFormat/>
    <w:rsid w:val="004D611D"/>
    <w:pPr>
      <w:keepNext/>
      <w:tabs>
        <w:tab w:val="num" w:pos="864"/>
      </w:tabs>
      <w:spacing w:before="240" w:after="60"/>
      <w:ind w:left="864" w:hanging="864"/>
      <w:outlineLvl w:val="3"/>
    </w:pPr>
    <w:rPr>
      <w:b/>
      <w:sz w:val="24"/>
    </w:rPr>
  </w:style>
  <w:style w:type="paragraph" w:styleId="Heading5">
    <w:name w:val="heading 5"/>
    <w:basedOn w:val="Normal"/>
    <w:next w:val="Normal"/>
    <w:qFormat/>
    <w:rsid w:val="004D611D"/>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4D611D"/>
    <w:pPr>
      <w:tabs>
        <w:tab w:val="num" w:pos="1152"/>
      </w:tabs>
      <w:spacing w:before="240" w:after="60"/>
      <w:ind w:left="1152" w:hanging="1152"/>
      <w:outlineLvl w:val="5"/>
    </w:pPr>
    <w:rPr>
      <w:i/>
      <w:sz w:val="22"/>
    </w:rPr>
  </w:style>
  <w:style w:type="paragraph" w:styleId="Heading7">
    <w:name w:val="heading 7"/>
    <w:basedOn w:val="Normal"/>
    <w:next w:val="Normal"/>
    <w:qFormat/>
    <w:rsid w:val="004D611D"/>
    <w:pPr>
      <w:tabs>
        <w:tab w:val="num" w:pos="1296"/>
      </w:tabs>
      <w:spacing w:before="240" w:after="60"/>
      <w:ind w:left="1296" w:hanging="1296"/>
      <w:outlineLvl w:val="6"/>
    </w:pPr>
  </w:style>
  <w:style w:type="paragraph" w:styleId="Heading8">
    <w:name w:val="heading 8"/>
    <w:basedOn w:val="Normal"/>
    <w:next w:val="Normal"/>
    <w:qFormat/>
    <w:rsid w:val="004D611D"/>
    <w:pPr>
      <w:tabs>
        <w:tab w:val="num" w:pos="1440"/>
      </w:tabs>
      <w:spacing w:before="240" w:after="60"/>
      <w:ind w:left="1440" w:hanging="1440"/>
      <w:outlineLvl w:val="7"/>
    </w:pPr>
    <w:rPr>
      <w:i/>
    </w:rPr>
  </w:style>
  <w:style w:type="paragraph" w:styleId="Heading9">
    <w:name w:val="heading 9"/>
    <w:basedOn w:val="Normal"/>
    <w:next w:val="Normal"/>
    <w:qFormat/>
    <w:rsid w:val="004D611D"/>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611D"/>
    <w:pPr>
      <w:jc w:val="center"/>
    </w:pPr>
    <w:rPr>
      <w:b/>
      <w:sz w:val="28"/>
      <w:lang w:val="fr-BE"/>
    </w:rPr>
  </w:style>
  <w:style w:type="paragraph" w:styleId="Subtitle">
    <w:name w:val="Subtitle"/>
    <w:basedOn w:val="Normal"/>
    <w:qFormat/>
    <w:rsid w:val="004D611D"/>
    <w:pPr>
      <w:jc w:val="center"/>
    </w:pPr>
    <w:rPr>
      <w:b/>
      <w:sz w:val="28"/>
      <w:lang w:val="fr-BE"/>
    </w:rPr>
  </w:style>
  <w:style w:type="paragraph" w:styleId="BodyTextIndent">
    <w:name w:val="Body Text Indent"/>
    <w:basedOn w:val="Normal"/>
    <w:rsid w:val="004D611D"/>
    <w:pPr>
      <w:tabs>
        <w:tab w:val="num" w:pos="567"/>
      </w:tabs>
      <w:spacing w:before="0" w:after="0"/>
      <w:jc w:val="both"/>
    </w:pPr>
    <w:rPr>
      <w:rFonts w:ascii="Times New Roman" w:hAnsi="Times New Roman"/>
      <w:sz w:val="24"/>
    </w:rPr>
  </w:style>
  <w:style w:type="paragraph" w:styleId="BodyText">
    <w:name w:val="Body Text"/>
    <w:basedOn w:val="Normal"/>
    <w:rsid w:val="004D611D"/>
  </w:style>
  <w:style w:type="paragraph" w:styleId="BodyTextIndent2">
    <w:name w:val="Body Text Indent 2"/>
    <w:basedOn w:val="Normal"/>
    <w:rsid w:val="004D611D"/>
    <w:pPr>
      <w:tabs>
        <w:tab w:val="num" w:pos="567"/>
        <w:tab w:val="num" w:pos="2160"/>
      </w:tabs>
      <w:spacing w:after="240"/>
      <w:ind w:left="567" w:hanging="567"/>
      <w:jc w:val="both"/>
    </w:pPr>
    <w:rPr>
      <w:sz w:val="24"/>
      <w:u w:val="single"/>
    </w:rPr>
  </w:style>
  <w:style w:type="paragraph" w:styleId="BodyTextIndent3">
    <w:name w:val="Body Text Indent 3"/>
    <w:basedOn w:val="Normal"/>
    <w:rsid w:val="004D611D"/>
    <w:pPr>
      <w:tabs>
        <w:tab w:val="left" w:pos="1276"/>
      </w:tabs>
      <w:ind w:left="1276" w:hanging="425"/>
      <w:jc w:val="both"/>
    </w:pPr>
    <w:rPr>
      <w:sz w:val="24"/>
    </w:rPr>
  </w:style>
  <w:style w:type="paragraph" w:customStyle="1" w:styleId="Text3">
    <w:name w:val="Text 3"/>
    <w:basedOn w:val="Normal"/>
    <w:rsid w:val="004D611D"/>
    <w:pPr>
      <w:tabs>
        <w:tab w:val="left" w:pos="2302"/>
      </w:tabs>
      <w:spacing w:after="240"/>
      <w:ind w:left="1202"/>
      <w:jc w:val="both"/>
    </w:pPr>
    <w:rPr>
      <w:sz w:val="24"/>
      <w:lang w:val="en-GB"/>
    </w:rPr>
  </w:style>
  <w:style w:type="paragraph" w:styleId="Header">
    <w:name w:val="header"/>
    <w:basedOn w:val="Normal"/>
    <w:rsid w:val="004D611D"/>
    <w:pPr>
      <w:tabs>
        <w:tab w:val="center" w:pos="4320"/>
        <w:tab w:val="right" w:pos="8640"/>
      </w:tabs>
    </w:pPr>
  </w:style>
  <w:style w:type="paragraph" w:styleId="Footer">
    <w:name w:val="footer"/>
    <w:basedOn w:val="Normal"/>
    <w:rsid w:val="004D611D"/>
    <w:pPr>
      <w:tabs>
        <w:tab w:val="center" w:pos="4320"/>
        <w:tab w:val="right" w:pos="8640"/>
      </w:tabs>
    </w:pPr>
  </w:style>
  <w:style w:type="character" w:styleId="PageNumber">
    <w:name w:val="page number"/>
    <w:basedOn w:val="DefaultParagraphFont"/>
    <w:rsid w:val="004D611D"/>
  </w:style>
  <w:style w:type="paragraph" w:styleId="BodyText3">
    <w:name w:val="Body Text 3"/>
    <w:basedOn w:val="Normal"/>
    <w:rsid w:val="004D611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4D611D"/>
    <w:rPr>
      <w:color w:val="0000FF"/>
      <w:u w:val="single"/>
    </w:rPr>
  </w:style>
  <w:style w:type="paragraph" w:styleId="FootnoteText">
    <w:name w:val="footnote text"/>
    <w:basedOn w:val="Normal"/>
    <w:semiHidden/>
    <w:rsid w:val="004D611D"/>
    <w:rPr>
      <w:lang w:val="fr-FR"/>
    </w:rPr>
  </w:style>
  <w:style w:type="character" w:styleId="FootnoteReference">
    <w:name w:val="footnote reference"/>
    <w:semiHidden/>
    <w:rsid w:val="004D611D"/>
    <w:rPr>
      <w:vertAlign w:val="superscript"/>
    </w:rPr>
  </w:style>
  <w:style w:type="paragraph" w:styleId="DocumentMap">
    <w:name w:val="Document Map"/>
    <w:basedOn w:val="Normal"/>
    <w:semiHidden/>
    <w:rsid w:val="004D611D"/>
    <w:pPr>
      <w:shd w:val="clear" w:color="auto" w:fill="000080"/>
    </w:pPr>
    <w:rPr>
      <w:sz w:val="24"/>
      <w:lang w:val="fr-FR"/>
    </w:rPr>
  </w:style>
  <w:style w:type="paragraph" w:customStyle="1" w:styleId="bulletsub">
    <w:name w:val="bullet_sub"/>
    <w:basedOn w:val="Normal"/>
    <w:rsid w:val="004D611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4D611D"/>
    <w:pPr>
      <w:spacing w:after="240"/>
      <w:jc w:val="center"/>
    </w:pPr>
    <w:rPr>
      <w:b/>
      <w:sz w:val="40"/>
      <w:lang w:val="en-GB"/>
    </w:rPr>
  </w:style>
  <w:style w:type="paragraph" w:customStyle="1" w:styleId="SubTitle2">
    <w:name w:val="SubTitle 2"/>
    <w:basedOn w:val="Normal"/>
    <w:rsid w:val="004D611D"/>
    <w:pPr>
      <w:spacing w:after="240"/>
      <w:jc w:val="center"/>
    </w:pPr>
    <w:rPr>
      <w:b/>
      <w:sz w:val="32"/>
      <w:lang w:val="en-GB"/>
    </w:rPr>
  </w:style>
  <w:style w:type="paragraph" w:customStyle="1" w:styleId="Annexetitle">
    <w:name w:val="Annexe_title"/>
    <w:basedOn w:val="Heading1"/>
    <w:next w:val="Normal"/>
    <w:autoRedefine/>
    <w:rsid w:val="004D611D"/>
    <w:pPr>
      <w:keepNext w:val="0"/>
      <w:pageBreakBefore/>
      <w:tabs>
        <w:tab w:val="left" w:pos="567"/>
        <w:tab w:val="left" w:pos="2552"/>
        <w:tab w:val="left" w:pos="7938"/>
        <w:tab w:val="left" w:pos="9072"/>
      </w:tabs>
      <w:spacing w:before="0" w:after="0"/>
      <w:ind w:left="0" w:firstLine="0"/>
      <w:jc w:val="left"/>
      <w:outlineLvl w:val="9"/>
    </w:pPr>
    <w:rPr>
      <w:caps/>
      <w:sz w:val="28"/>
      <w:lang w:val="en-GB"/>
    </w:rPr>
  </w:style>
  <w:style w:type="paragraph" w:customStyle="1" w:styleId="Style1">
    <w:name w:val="Style1"/>
    <w:basedOn w:val="Normal"/>
    <w:rsid w:val="004D611D"/>
    <w:pPr>
      <w:keepNext/>
      <w:widowControl w:val="0"/>
      <w:tabs>
        <w:tab w:val="num" w:pos="992"/>
      </w:tabs>
      <w:ind w:left="992" w:hanging="992"/>
    </w:pPr>
    <w:rPr>
      <w:b/>
      <w:sz w:val="18"/>
      <w:lang w:val="fr-FR"/>
    </w:rPr>
  </w:style>
  <w:style w:type="paragraph" w:customStyle="1" w:styleId="titlefront">
    <w:name w:val="title_front"/>
    <w:basedOn w:val="Normal"/>
    <w:rsid w:val="004D611D"/>
    <w:pPr>
      <w:spacing w:before="240"/>
      <w:ind w:left="1701"/>
      <w:jc w:val="right"/>
    </w:pPr>
    <w:rPr>
      <w:rFonts w:ascii="Optima" w:hAnsi="Optima"/>
      <w:b/>
      <w:sz w:val="28"/>
      <w:lang w:val="en-GB"/>
    </w:rPr>
  </w:style>
  <w:style w:type="paragraph" w:styleId="TOC1">
    <w:name w:val="toc 1"/>
    <w:basedOn w:val="Normal"/>
    <w:next w:val="Normal"/>
    <w:autoRedefine/>
    <w:semiHidden/>
    <w:rsid w:val="004D611D"/>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4D611D"/>
    <w:pPr>
      <w:spacing w:before="0" w:after="0"/>
      <w:ind w:left="200"/>
    </w:pPr>
    <w:rPr>
      <w:rFonts w:ascii="Times New Roman" w:hAnsi="Times New Roman"/>
      <w:smallCaps/>
    </w:rPr>
  </w:style>
  <w:style w:type="character" w:styleId="Strong">
    <w:name w:val="Strong"/>
    <w:qFormat/>
    <w:rsid w:val="004D611D"/>
    <w:rPr>
      <w:b/>
    </w:rPr>
  </w:style>
  <w:style w:type="paragraph" w:customStyle="1" w:styleId="Blockquote">
    <w:name w:val="Blockquote"/>
    <w:basedOn w:val="Normal"/>
    <w:rsid w:val="004D611D"/>
    <w:pPr>
      <w:widowControl w:val="0"/>
      <w:spacing w:before="100" w:after="100"/>
      <w:ind w:left="360" w:right="360"/>
    </w:pPr>
    <w:rPr>
      <w:sz w:val="24"/>
      <w:lang w:val="en-US"/>
    </w:rPr>
  </w:style>
  <w:style w:type="paragraph" w:styleId="TOC3">
    <w:name w:val="toc 3"/>
    <w:basedOn w:val="Normal"/>
    <w:next w:val="Normal"/>
    <w:autoRedefine/>
    <w:semiHidden/>
    <w:rsid w:val="004D611D"/>
    <w:pPr>
      <w:spacing w:before="0" w:after="0"/>
      <w:ind w:left="400"/>
    </w:pPr>
    <w:rPr>
      <w:rFonts w:ascii="Times New Roman" w:hAnsi="Times New Roman"/>
      <w:i/>
    </w:rPr>
  </w:style>
  <w:style w:type="paragraph" w:styleId="TOC4">
    <w:name w:val="toc 4"/>
    <w:basedOn w:val="Normal"/>
    <w:next w:val="Normal"/>
    <w:autoRedefine/>
    <w:semiHidden/>
    <w:rsid w:val="004D611D"/>
    <w:pPr>
      <w:spacing w:before="0" w:after="0"/>
      <w:ind w:left="600"/>
    </w:pPr>
    <w:rPr>
      <w:rFonts w:ascii="Times New Roman" w:hAnsi="Times New Roman"/>
      <w:sz w:val="18"/>
    </w:rPr>
  </w:style>
  <w:style w:type="paragraph" w:styleId="TOC5">
    <w:name w:val="toc 5"/>
    <w:basedOn w:val="Normal"/>
    <w:next w:val="Normal"/>
    <w:autoRedefine/>
    <w:semiHidden/>
    <w:rsid w:val="004D611D"/>
    <w:pPr>
      <w:spacing w:before="0" w:after="0"/>
      <w:ind w:left="800"/>
    </w:pPr>
    <w:rPr>
      <w:rFonts w:ascii="Times New Roman" w:hAnsi="Times New Roman"/>
      <w:sz w:val="18"/>
    </w:rPr>
  </w:style>
  <w:style w:type="paragraph" w:styleId="TOC6">
    <w:name w:val="toc 6"/>
    <w:basedOn w:val="Normal"/>
    <w:next w:val="Normal"/>
    <w:autoRedefine/>
    <w:semiHidden/>
    <w:rsid w:val="004D611D"/>
    <w:pPr>
      <w:spacing w:before="0" w:after="0"/>
      <w:ind w:left="1000"/>
    </w:pPr>
    <w:rPr>
      <w:rFonts w:ascii="Times New Roman" w:hAnsi="Times New Roman"/>
      <w:sz w:val="18"/>
    </w:rPr>
  </w:style>
  <w:style w:type="paragraph" w:styleId="TOC7">
    <w:name w:val="toc 7"/>
    <w:basedOn w:val="Normal"/>
    <w:next w:val="Normal"/>
    <w:autoRedefine/>
    <w:semiHidden/>
    <w:rsid w:val="004D611D"/>
    <w:pPr>
      <w:spacing w:before="0" w:after="0"/>
      <w:ind w:left="1200"/>
    </w:pPr>
    <w:rPr>
      <w:rFonts w:ascii="Times New Roman" w:hAnsi="Times New Roman"/>
      <w:sz w:val="18"/>
    </w:rPr>
  </w:style>
  <w:style w:type="paragraph" w:styleId="TOC8">
    <w:name w:val="toc 8"/>
    <w:basedOn w:val="Normal"/>
    <w:next w:val="Normal"/>
    <w:autoRedefine/>
    <w:semiHidden/>
    <w:rsid w:val="004D611D"/>
    <w:pPr>
      <w:spacing w:before="0" w:after="0"/>
      <w:ind w:left="1400"/>
    </w:pPr>
    <w:rPr>
      <w:rFonts w:ascii="Times New Roman" w:hAnsi="Times New Roman"/>
      <w:sz w:val="18"/>
    </w:rPr>
  </w:style>
  <w:style w:type="paragraph" w:styleId="TOC9">
    <w:name w:val="toc 9"/>
    <w:basedOn w:val="Normal"/>
    <w:next w:val="Normal"/>
    <w:autoRedefine/>
    <w:semiHidden/>
    <w:rsid w:val="004D611D"/>
    <w:pPr>
      <w:spacing w:before="0" w:after="0"/>
      <w:ind w:left="1600"/>
    </w:pPr>
    <w:rPr>
      <w:rFonts w:ascii="Times New Roman" w:hAnsi="Times New Roman"/>
      <w:sz w:val="18"/>
    </w:rPr>
  </w:style>
  <w:style w:type="character" w:styleId="FollowedHyperlink">
    <w:name w:val="FollowedHyperlink"/>
    <w:rsid w:val="004D611D"/>
    <w:rPr>
      <w:color w:val="800080"/>
      <w:u w:val="single"/>
    </w:rPr>
  </w:style>
  <w:style w:type="paragraph" w:customStyle="1" w:styleId="Style2">
    <w:name w:val="Style2"/>
    <w:basedOn w:val="Style1"/>
    <w:rsid w:val="004D611D"/>
    <w:pPr>
      <w:tabs>
        <w:tab w:val="clear" w:pos="992"/>
        <w:tab w:val="num" w:pos="2091"/>
      </w:tabs>
      <w:ind w:left="2977"/>
      <w:jc w:val="both"/>
    </w:pPr>
  </w:style>
  <w:style w:type="paragraph" w:customStyle="1" w:styleId="text">
    <w:name w:val="text"/>
    <w:rsid w:val="004D611D"/>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4D611D"/>
    <w:pPr>
      <w:widowControl w:val="0"/>
      <w:spacing w:before="0" w:after="0" w:line="360" w:lineRule="exact"/>
      <w:jc w:val="center"/>
    </w:pPr>
    <w:rPr>
      <w:b/>
      <w:sz w:val="32"/>
      <w:lang w:val="cs-CZ"/>
    </w:rPr>
  </w:style>
  <w:style w:type="paragraph" w:customStyle="1" w:styleId="ManualNumPar1">
    <w:name w:val="Manual NumPar 1"/>
    <w:basedOn w:val="Normal"/>
    <w:next w:val="Normal"/>
    <w:rsid w:val="004D611D"/>
    <w:pPr>
      <w:ind w:left="851" w:hanging="851"/>
      <w:jc w:val="both"/>
    </w:pPr>
    <w:rPr>
      <w:rFonts w:ascii="Times New Roman" w:hAnsi="Times New Roman"/>
      <w:sz w:val="24"/>
      <w:lang w:val="fr-FR"/>
    </w:rPr>
  </w:style>
  <w:style w:type="table" w:styleId="TableGrid">
    <w:name w:val="Table Grid"/>
    <w:basedOn w:val="TableNormal"/>
    <w:rsid w:val="00F90A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lang w:val="sv-SE" w:eastAsia="en-US"/>
    </w:rPr>
  </w:style>
  <w:style w:type="paragraph" w:styleId="HTMLPreformatted">
    <w:name w:val="HTML Preformatted"/>
    <w:basedOn w:val="Normal"/>
    <w:link w:val="HTMLPreformattedChar"/>
    <w:rsid w:val="00C17BA7"/>
    <w:rPr>
      <w:rFonts w:ascii="Courier New" w:hAnsi="Courier New" w:cs="Courier New"/>
    </w:rPr>
  </w:style>
  <w:style w:type="character" w:customStyle="1" w:styleId="HTMLPreformattedChar">
    <w:name w:val="HTML Preformatted Char"/>
    <w:basedOn w:val="DefaultParagraphFont"/>
    <w:link w:val="HTMLPreformatted"/>
    <w:rsid w:val="00C17BA7"/>
    <w:rPr>
      <w:rFonts w:ascii="Courier New" w:hAnsi="Courier New" w:cs="Courier New"/>
      <w:snapToGrid w:val="0"/>
      <w:lang w:val="sv-SE"/>
    </w:rPr>
  </w:style>
  <w:style w:type="character" w:styleId="Emphasis">
    <w:name w:val="Emphasis"/>
    <w:uiPriority w:val="20"/>
    <w:qFormat/>
    <w:rsid w:val="001A3A37"/>
    <w:rPr>
      <w:i/>
    </w:rPr>
  </w:style>
  <w:style w:type="paragraph" w:styleId="ListParagraph">
    <w:name w:val="List Paragraph"/>
    <w:basedOn w:val="Normal"/>
    <w:uiPriority w:val="34"/>
    <w:qFormat/>
    <w:rsid w:val="00BE0829"/>
    <w:pPr>
      <w:spacing w:before="0" w:after="200" w:line="276" w:lineRule="auto"/>
      <w:ind w:left="720"/>
      <w:contextualSpacing/>
    </w:pPr>
    <w:rPr>
      <w:rFonts w:ascii="Calibri" w:eastAsia="Calibri" w:hAnsi="Calibri"/>
      <w:snapToGrid/>
      <w:sz w:val="22"/>
      <w:szCs w:val="22"/>
      <w:lang w:val="en-US"/>
    </w:rPr>
  </w:style>
  <w:style w:type="character" w:styleId="BookTitle">
    <w:name w:val="Book Title"/>
    <w:basedOn w:val="DefaultParagraphFont"/>
    <w:uiPriority w:val="33"/>
    <w:qFormat/>
    <w:rsid w:val="000344FC"/>
    <w:rPr>
      <w:b/>
      <w:bCs/>
      <w:smallCaps/>
      <w:spacing w:val="5"/>
    </w:rPr>
  </w:style>
  <w:style w:type="character" w:styleId="IntenseReference">
    <w:name w:val="Intense Reference"/>
    <w:basedOn w:val="DefaultParagraphFont"/>
    <w:uiPriority w:val="32"/>
    <w:qFormat/>
    <w:rsid w:val="000344FC"/>
    <w:rPr>
      <w:b/>
      <w:bCs/>
      <w:smallCaps/>
      <w:color w:val="C0504D"/>
      <w:spacing w:val="5"/>
      <w:u w:val="single"/>
    </w:rPr>
  </w:style>
  <w:style w:type="character" w:customStyle="1" w:styleId="Heading6Char">
    <w:name w:val="Heading 6 Char"/>
    <w:link w:val="Heading6"/>
    <w:locked/>
    <w:rsid w:val="004B0343"/>
    <w:rPr>
      <w:rFonts w:ascii="Arial" w:hAnsi="Arial"/>
      <w:i/>
      <w:snapToGrid w:val="0"/>
      <w:sz w:val="22"/>
      <w:lang w:val="sv-SE"/>
    </w:rPr>
  </w:style>
</w:styles>
</file>

<file path=word/webSettings.xml><?xml version="1.0" encoding="utf-8"?>
<w:webSettings xmlns:r="http://schemas.openxmlformats.org/officeDocument/2006/relationships" xmlns:w="http://schemas.openxmlformats.org/wordprocessingml/2006/main">
  <w:divs>
    <w:div w:id="201988937">
      <w:bodyDiv w:val="1"/>
      <w:marLeft w:val="0"/>
      <w:marRight w:val="0"/>
      <w:marTop w:val="0"/>
      <w:marBottom w:val="0"/>
      <w:divBdr>
        <w:top w:val="none" w:sz="0" w:space="0" w:color="auto"/>
        <w:left w:val="none" w:sz="0" w:space="0" w:color="auto"/>
        <w:bottom w:val="none" w:sz="0" w:space="0" w:color="auto"/>
        <w:right w:val="none" w:sz="0" w:space="0" w:color="auto"/>
      </w:divBdr>
      <w:divsChild>
        <w:div w:id="1556503886">
          <w:marLeft w:val="0"/>
          <w:marRight w:val="0"/>
          <w:marTop w:val="0"/>
          <w:marBottom w:val="0"/>
          <w:divBdr>
            <w:top w:val="none" w:sz="0" w:space="0" w:color="auto"/>
            <w:left w:val="none" w:sz="0" w:space="0" w:color="auto"/>
            <w:bottom w:val="none" w:sz="0" w:space="0" w:color="auto"/>
            <w:right w:val="none" w:sz="0" w:space="0" w:color="auto"/>
          </w:divBdr>
          <w:divsChild>
            <w:div w:id="17782185">
              <w:marLeft w:val="0"/>
              <w:marRight w:val="0"/>
              <w:marTop w:val="0"/>
              <w:marBottom w:val="0"/>
              <w:divBdr>
                <w:top w:val="none" w:sz="0" w:space="0" w:color="auto"/>
                <w:left w:val="none" w:sz="0" w:space="0" w:color="auto"/>
                <w:bottom w:val="none" w:sz="0" w:space="0" w:color="auto"/>
                <w:right w:val="none" w:sz="0" w:space="0" w:color="auto"/>
              </w:divBdr>
              <w:divsChild>
                <w:div w:id="171115704">
                  <w:marLeft w:val="0"/>
                  <w:marRight w:val="0"/>
                  <w:marTop w:val="0"/>
                  <w:marBottom w:val="0"/>
                  <w:divBdr>
                    <w:top w:val="none" w:sz="0" w:space="0" w:color="auto"/>
                    <w:left w:val="none" w:sz="0" w:space="0" w:color="auto"/>
                    <w:bottom w:val="none" w:sz="0" w:space="0" w:color="auto"/>
                    <w:right w:val="none" w:sz="0" w:space="0" w:color="auto"/>
                  </w:divBdr>
                  <w:divsChild>
                    <w:div w:id="4558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07568">
      <w:bodyDiv w:val="1"/>
      <w:marLeft w:val="0"/>
      <w:marRight w:val="0"/>
      <w:marTop w:val="0"/>
      <w:marBottom w:val="0"/>
      <w:divBdr>
        <w:top w:val="none" w:sz="0" w:space="0" w:color="auto"/>
        <w:left w:val="none" w:sz="0" w:space="0" w:color="auto"/>
        <w:bottom w:val="none" w:sz="0" w:space="0" w:color="auto"/>
        <w:right w:val="none" w:sz="0" w:space="0" w:color="auto"/>
      </w:divBdr>
    </w:div>
    <w:div w:id="258948889">
      <w:bodyDiv w:val="1"/>
      <w:marLeft w:val="0"/>
      <w:marRight w:val="0"/>
      <w:marTop w:val="0"/>
      <w:marBottom w:val="0"/>
      <w:divBdr>
        <w:top w:val="none" w:sz="0" w:space="0" w:color="auto"/>
        <w:left w:val="none" w:sz="0" w:space="0" w:color="auto"/>
        <w:bottom w:val="none" w:sz="0" w:space="0" w:color="auto"/>
        <w:right w:val="none" w:sz="0" w:space="0" w:color="auto"/>
      </w:divBdr>
    </w:div>
    <w:div w:id="334921338">
      <w:bodyDiv w:val="1"/>
      <w:marLeft w:val="0"/>
      <w:marRight w:val="0"/>
      <w:marTop w:val="0"/>
      <w:marBottom w:val="0"/>
      <w:divBdr>
        <w:top w:val="none" w:sz="0" w:space="0" w:color="auto"/>
        <w:left w:val="none" w:sz="0" w:space="0" w:color="auto"/>
        <w:bottom w:val="none" w:sz="0" w:space="0" w:color="auto"/>
        <w:right w:val="none" w:sz="0" w:space="0" w:color="auto"/>
      </w:divBdr>
      <w:divsChild>
        <w:div w:id="885139723">
          <w:marLeft w:val="0"/>
          <w:marRight w:val="0"/>
          <w:marTop w:val="0"/>
          <w:marBottom w:val="0"/>
          <w:divBdr>
            <w:top w:val="none" w:sz="0" w:space="0" w:color="auto"/>
            <w:left w:val="none" w:sz="0" w:space="0" w:color="auto"/>
            <w:bottom w:val="none" w:sz="0" w:space="0" w:color="auto"/>
            <w:right w:val="none" w:sz="0" w:space="0" w:color="auto"/>
          </w:divBdr>
          <w:divsChild>
            <w:div w:id="1209608960">
              <w:marLeft w:val="0"/>
              <w:marRight w:val="0"/>
              <w:marTop w:val="0"/>
              <w:marBottom w:val="0"/>
              <w:divBdr>
                <w:top w:val="none" w:sz="0" w:space="0" w:color="auto"/>
                <w:left w:val="none" w:sz="0" w:space="0" w:color="auto"/>
                <w:bottom w:val="none" w:sz="0" w:space="0" w:color="auto"/>
                <w:right w:val="none" w:sz="0" w:space="0" w:color="auto"/>
              </w:divBdr>
              <w:divsChild>
                <w:div w:id="2068527300">
                  <w:marLeft w:val="0"/>
                  <w:marRight w:val="0"/>
                  <w:marTop w:val="0"/>
                  <w:marBottom w:val="0"/>
                  <w:divBdr>
                    <w:top w:val="none" w:sz="0" w:space="0" w:color="auto"/>
                    <w:left w:val="none" w:sz="0" w:space="0" w:color="auto"/>
                    <w:bottom w:val="none" w:sz="0" w:space="0" w:color="auto"/>
                    <w:right w:val="none" w:sz="0" w:space="0" w:color="auto"/>
                  </w:divBdr>
                  <w:divsChild>
                    <w:div w:id="12565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8729">
      <w:bodyDiv w:val="1"/>
      <w:marLeft w:val="0"/>
      <w:marRight w:val="0"/>
      <w:marTop w:val="0"/>
      <w:marBottom w:val="0"/>
      <w:divBdr>
        <w:top w:val="none" w:sz="0" w:space="0" w:color="auto"/>
        <w:left w:val="none" w:sz="0" w:space="0" w:color="auto"/>
        <w:bottom w:val="none" w:sz="0" w:space="0" w:color="auto"/>
        <w:right w:val="none" w:sz="0" w:space="0" w:color="auto"/>
      </w:divBdr>
    </w:div>
    <w:div w:id="1008294071">
      <w:bodyDiv w:val="1"/>
      <w:marLeft w:val="0"/>
      <w:marRight w:val="0"/>
      <w:marTop w:val="0"/>
      <w:marBottom w:val="0"/>
      <w:divBdr>
        <w:top w:val="none" w:sz="0" w:space="0" w:color="auto"/>
        <w:left w:val="none" w:sz="0" w:space="0" w:color="auto"/>
        <w:bottom w:val="none" w:sz="0" w:space="0" w:color="auto"/>
        <w:right w:val="none" w:sz="0" w:space="0" w:color="auto"/>
      </w:divBdr>
    </w:div>
    <w:div w:id="1788045056">
      <w:bodyDiv w:val="1"/>
      <w:marLeft w:val="0"/>
      <w:marRight w:val="0"/>
      <w:marTop w:val="0"/>
      <w:marBottom w:val="0"/>
      <w:divBdr>
        <w:top w:val="none" w:sz="0" w:space="0" w:color="auto"/>
        <w:left w:val="none" w:sz="0" w:space="0" w:color="auto"/>
        <w:bottom w:val="none" w:sz="0" w:space="0" w:color="auto"/>
        <w:right w:val="none" w:sz="0" w:space="0" w:color="auto"/>
      </w:divBdr>
    </w:div>
    <w:div w:id="20544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Deftones</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korisnik</cp:lastModifiedBy>
  <cp:revision>2</cp:revision>
  <cp:lastPrinted>2012-09-24T11:13:00Z</cp:lastPrinted>
  <dcterms:created xsi:type="dcterms:W3CDTF">2020-03-04T13:06:00Z</dcterms:created>
  <dcterms:modified xsi:type="dcterms:W3CDTF">2020-03-04T13:06:00Z</dcterms:modified>
</cp:coreProperties>
</file>