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Р Е П У Б Л И К А  С Р П С К А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</w:p>
    <w:p w:rsidR="00B56901" w:rsidRDefault="00B56901" w:rsidP="00EE4749">
      <w:pPr>
        <w:spacing w:line="256" w:lineRule="auto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Број: </w:t>
      </w:r>
      <w:r w:rsidR="003B4867">
        <w:rPr>
          <w:rFonts w:eastAsia="Calibri"/>
          <w:lang w:val="sr-Cyrl-BA" w:eastAsia="en-US"/>
        </w:rPr>
        <w:t>01-022-116/21</w:t>
      </w:r>
    </w:p>
    <w:p w:rsidR="00B56901" w:rsidRDefault="003B4867" w:rsidP="00EE4749">
      <w:pPr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Датум: 08.09.2021. </w:t>
      </w:r>
      <w:r w:rsidR="00B56901">
        <w:rPr>
          <w:rFonts w:eastAsia="Calibri"/>
          <w:lang w:val="sr-Cyrl-BA" w:eastAsia="en-US"/>
        </w:rPr>
        <w:t>године</w:t>
      </w:r>
    </w:p>
    <w:p w:rsidR="00B56901" w:rsidRDefault="00B56901" w:rsidP="00B56901">
      <w:pPr>
        <w:jc w:val="both"/>
        <w:rPr>
          <w:rFonts w:eastAsia="Calibri"/>
          <w:lang w:val="sr-Cyrl-BA" w:eastAsia="en-US"/>
        </w:rPr>
      </w:pPr>
    </w:p>
    <w:p w:rsidR="00B56901" w:rsidRDefault="00B56901" w:rsidP="00B56901">
      <w:pPr>
        <w:jc w:val="both"/>
        <w:rPr>
          <w:rFonts w:eastAsia="Calibri"/>
          <w:lang w:val="sr-Cyrl-CS" w:eastAsia="en-US"/>
        </w:rPr>
      </w:pPr>
    </w:p>
    <w:p w:rsidR="00D41AB6" w:rsidRPr="00FF6328" w:rsidRDefault="003016CE" w:rsidP="00D41AB6">
      <w:pPr>
        <w:ind w:firstLine="567"/>
        <w:jc w:val="both"/>
        <w:rPr>
          <w:rFonts w:eastAsia="Calibri"/>
          <w:lang w:val="sr-Cyrl-BA" w:eastAsia="en-US"/>
        </w:rPr>
      </w:pPr>
      <w:r w:rsidRPr="00FF6328">
        <w:rPr>
          <w:rFonts w:eastAsia="Calibri"/>
          <w:lang w:val="sr-Cyrl-CS" w:eastAsia="en-US"/>
        </w:rPr>
        <w:t xml:space="preserve"> </w:t>
      </w:r>
      <w:r w:rsidR="00803475" w:rsidRPr="00FF6328">
        <w:rPr>
          <w:rFonts w:eastAsia="Calibri"/>
          <w:lang w:val="sr-Cyrl-CS" w:eastAsia="en-US"/>
        </w:rPr>
        <w:t xml:space="preserve">На основу </w:t>
      </w:r>
      <w:r w:rsidR="00D41AB6" w:rsidRPr="00FF6328">
        <w:rPr>
          <w:rFonts w:eastAsia="Calibri"/>
          <w:lang w:val="sr-Cyrl-CS" w:eastAsia="en-US"/>
        </w:rPr>
        <w:t>чл</w:t>
      </w:r>
      <w:r w:rsidR="00D41AB6" w:rsidRPr="00FF6328">
        <w:rPr>
          <w:rFonts w:eastAsia="Calibri"/>
          <w:lang w:val="sr-Cyrl-BA" w:eastAsia="en-US"/>
        </w:rPr>
        <w:t>ана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D058D4" w:rsidRPr="00FF6328">
        <w:rPr>
          <w:rFonts w:eastAsia="Calibri"/>
          <w:lang w:val="sr-Cyrl-RS" w:eastAsia="en-US"/>
        </w:rPr>
        <w:t>95</w:t>
      </w:r>
      <w:r w:rsidR="00D41AB6" w:rsidRPr="00FF6328">
        <w:rPr>
          <w:rFonts w:eastAsia="Calibri"/>
          <w:lang w:val="bs-Latn-BA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Закона о </w:t>
      </w:r>
      <w:r w:rsidR="00260F76" w:rsidRPr="00FF6328">
        <w:rPr>
          <w:rFonts w:eastAsia="Calibri"/>
          <w:lang w:val="sr-Cyrl-RS" w:eastAsia="en-US"/>
        </w:rPr>
        <w:t>предшколском васпитању и образовању</w:t>
      </w:r>
      <w:r w:rsidR="00D41AB6" w:rsidRPr="00FF6328">
        <w:rPr>
          <w:rFonts w:eastAsia="Calibri"/>
          <w:lang w:val="sr-Cyrl-CS" w:eastAsia="en-US"/>
        </w:rPr>
        <w:t xml:space="preserve"> (''Службени гласник Републике Српске'', бр</w:t>
      </w:r>
      <w:r w:rsidR="00D41AB6" w:rsidRPr="00FF6328">
        <w:rPr>
          <w:rFonts w:eastAsia="Calibri"/>
          <w:lang w:val="en-US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260F76" w:rsidRPr="00FF6328">
        <w:rPr>
          <w:rFonts w:eastAsia="Calibri"/>
          <w:lang w:val="sr-Cyrl-CS" w:eastAsia="en-US"/>
        </w:rPr>
        <w:t>79/15 и 63/20</w:t>
      </w:r>
      <w:r w:rsidR="00D41AB6" w:rsidRPr="00FF6328">
        <w:rPr>
          <w:rFonts w:eastAsia="Calibri"/>
          <w:lang w:val="sr-Cyrl-CS" w:eastAsia="en-US"/>
        </w:rPr>
        <w:t>) и чл</w:t>
      </w:r>
      <w:r w:rsidR="00D41AB6" w:rsidRPr="00FF6328">
        <w:rPr>
          <w:rFonts w:eastAsia="Calibri"/>
          <w:lang w:val="sr-Cyrl-BA" w:eastAsia="en-US"/>
        </w:rPr>
        <w:t>ана</w:t>
      </w:r>
      <w:r w:rsidR="00D41AB6" w:rsidRPr="00FF6328">
        <w:rPr>
          <w:rFonts w:eastAsia="Calibri"/>
          <w:lang w:val="sr-Cyrl-CS" w:eastAsia="en-US"/>
        </w:rPr>
        <w:t xml:space="preserve"> 3</w:t>
      </w:r>
      <w:r w:rsidR="00D41AB6" w:rsidRPr="00FF6328">
        <w:rPr>
          <w:rFonts w:eastAsia="Calibri"/>
          <w:lang w:val="sr-Cyrl-BA" w:eastAsia="en-US"/>
        </w:rPr>
        <w:t>7</w:t>
      </w:r>
      <w:r w:rsidR="00D41AB6" w:rsidRPr="00FF6328">
        <w:rPr>
          <w:rFonts w:eastAsia="Calibri"/>
          <w:lang w:val="bs-Cyrl-BA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 w:rsidRPr="00FF6328">
        <w:rPr>
          <w:rFonts w:eastAsia="Calibri"/>
          <w:lang w:val="en-US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D41AB6" w:rsidRPr="00FF6328">
        <w:rPr>
          <w:rFonts w:eastAsia="Calibri"/>
          <w:lang w:eastAsia="en-US"/>
        </w:rPr>
        <w:t>1</w:t>
      </w:r>
      <w:r w:rsidR="00D41AB6" w:rsidRPr="00FF6328">
        <w:rPr>
          <w:rFonts w:eastAsia="Calibri"/>
          <w:lang w:val="sr-Cyrl-BA" w:eastAsia="en-US"/>
        </w:rPr>
        <w:t>0</w:t>
      </w:r>
      <w:r w:rsidR="00D41AB6" w:rsidRPr="00FF6328">
        <w:rPr>
          <w:rFonts w:eastAsia="Calibri"/>
          <w:lang w:val="bs-Cyrl-BA" w:eastAsia="en-US"/>
        </w:rPr>
        <w:t>/1</w:t>
      </w:r>
      <w:r w:rsidR="00D41AB6" w:rsidRPr="00FF6328">
        <w:rPr>
          <w:rFonts w:eastAsia="Calibri"/>
          <w:lang w:val="en-US" w:eastAsia="en-US"/>
        </w:rPr>
        <w:t>7</w:t>
      </w:r>
      <w:r w:rsidR="00D41AB6" w:rsidRPr="00FF6328">
        <w:rPr>
          <w:rFonts w:eastAsia="Calibri"/>
          <w:lang w:val="sr-Cyrl-CS" w:eastAsia="en-US"/>
        </w:rPr>
        <w:t>)</w:t>
      </w:r>
      <w:r w:rsidR="00D41AB6" w:rsidRPr="00FF6328">
        <w:rPr>
          <w:rFonts w:eastAsia="Calibri"/>
          <w:lang w:val="en-US" w:eastAsia="en-US"/>
        </w:rPr>
        <w:t>,</w:t>
      </w:r>
      <w:r w:rsidR="00D41AB6" w:rsidRPr="00FF6328">
        <w:rPr>
          <w:rFonts w:eastAsia="Calibri"/>
          <w:lang w:val="sr-Cyrl-CS" w:eastAsia="en-US"/>
        </w:rPr>
        <w:t xml:space="preserve"> Скупштина </w:t>
      </w:r>
      <w:r w:rsidR="00D41AB6" w:rsidRPr="00FF6328">
        <w:rPr>
          <w:rFonts w:eastAsia="Calibri"/>
          <w:lang w:val="en-US" w:eastAsia="en-US"/>
        </w:rPr>
        <w:t>O</w:t>
      </w:r>
      <w:r w:rsidR="00D41AB6" w:rsidRPr="00FF6328">
        <w:rPr>
          <w:rFonts w:eastAsia="Calibri"/>
          <w:lang w:val="sr-Cyrl-CS" w:eastAsia="en-US"/>
        </w:rPr>
        <w:t xml:space="preserve">пштине Хан Пијесак, на сједници одржаној дана  </w:t>
      </w:r>
      <w:r w:rsidR="003B4867">
        <w:rPr>
          <w:rFonts w:eastAsia="Calibri"/>
          <w:lang w:val="sr-Cyrl-CS" w:eastAsia="en-US"/>
        </w:rPr>
        <w:t>08.09.2021. године</w:t>
      </w:r>
      <w:r w:rsidR="00D41AB6" w:rsidRPr="00FF6328">
        <w:rPr>
          <w:rFonts w:eastAsia="Calibri"/>
          <w:lang w:val="sr-Cyrl-CS" w:eastAsia="en-US"/>
        </w:rPr>
        <w:t>, донијела је</w:t>
      </w:r>
    </w:p>
    <w:p w:rsidR="00D41AB6" w:rsidRPr="00FF6328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FF6328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FF6328" w:rsidRDefault="00D41AB6" w:rsidP="00803475">
      <w:pPr>
        <w:spacing w:line="276" w:lineRule="auto"/>
        <w:jc w:val="center"/>
        <w:rPr>
          <w:rFonts w:eastAsia="Calibri"/>
          <w:lang w:val="sr-Cyrl-BA" w:eastAsia="en-US"/>
        </w:rPr>
      </w:pPr>
      <w:r w:rsidRPr="00FF6328">
        <w:rPr>
          <w:rFonts w:eastAsia="Calibri"/>
          <w:lang w:val="sr-Cyrl-BA" w:eastAsia="en-US"/>
        </w:rPr>
        <w:t>О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Д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Л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У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К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У</w:t>
      </w:r>
    </w:p>
    <w:p w:rsidR="00260F76" w:rsidRPr="00FF6328" w:rsidRDefault="00260F76" w:rsidP="00803475">
      <w:pPr>
        <w:spacing w:line="276" w:lineRule="auto"/>
        <w:jc w:val="center"/>
        <w:rPr>
          <w:rFonts w:eastAsia="Calibri"/>
          <w:lang w:val="sr-Cyrl-BA" w:eastAsia="en-US"/>
        </w:rPr>
      </w:pPr>
      <w:r w:rsidRPr="00FF6328">
        <w:rPr>
          <w:rFonts w:eastAsia="Calibri"/>
          <w:lang w:val="sr-Cyrl-BA" w:eastAsia="en-US"/>
        </w:rPr>
        <w:t xml:space="preserve">о </w:t>
      </w:r>
      <w:r w:rsidR="00E8135F" w:rsidRPr="00FF6328">
        <w:rPr>
          <w:rFonts w:eastAsia="Calibri"/>
          <w:lang w:val="sr-Cyrl-BA" w:eastAsia="en-US"/>
        </w:rPr>
        <w:t xml:space="preserve">одређивању </w:t>
      </w:r>
      <w:r w:rsidR="00D058D4" w:rsidRPr="00FF6328">
        <w:rPr>
          <w:rFonts w:eastAsia="Calibri"/>
          <w:lang w:val="sr-Cyrl-BA" w:eastAsia="en-US"/>
        </w:rPr>
        <w:t xml:space="preserve">економске цијене услуга </w:t>
      </w:r>
      <w:r w:rsidR="00265ACF" w:rsidRPr="00FF6328">
        <w:rPr>
          <w:rFonts w:eastAsia="Calibri"/>
          <w:lang w:val="sr-Cyrl-BA" w:eastAsia="en-US"/>
        </w:rPr>
        <w:t xml:space="preserve">организационе јединице вртић, основане при  ЈУ Центра за социјални рад Хан Пијесак </w:t>
      </w:r>
    </w:p>
    <w:p w:rsidR="00D41AB6" w:rsidRPr="00FF6328" w:rsidRDefault="00D41AB6" w:rsidP="00D41AB6">
      <w:pPr>
        <w:jc w:val="center"/>
        <w:rPr>
          <w:rFonts w:eastAsia="Calibri"/>
          <w:lang w:val="sr-Cyrl-CS" w:eastAsia="en-US"/>
        </w:rPr>
      </w:pPr>
    </w:p>
    <w:p w:rsidR="00044419" w:rsidRPr="00FF6328" w:rsidRDefault="00044419" w:rsidP="00D41AB6">
      <w:pPr>
        <w:jc w:val="center"/>
        <w:rPr>
          <w:rFonts w:eastAsia="Calibri"/>
          <w:lang w:val="sr-Cyrl-CS" w:eastAsia="en-US"/>
        </w:rPr>
      </w:pPr>
    </w:p>
    <w:p w:rsidR="00044419" w:rsidRPr="00FF6328" w:rsidRDefault="00044419" w:rsidP="00D41AB6">
      <w:pPr>
        <w:jc w:val="center"/>
        <w:rPr>
          <w:rFonts w:eastAsia="Calibri"/>
          <w:lang w:val="sr-Cyrl-CS" w:eastAsia="en-US"/>
        </w:rPr>
      </w:pPr>
    </w:p>
    <w:p w:rsidR="00D41AB6" w:rsidRPr="00FF6328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 w:rsidRPr="00FF6328">
        <w:rPr>
          <w:rFonts w:eastAsia="Calibri"/>
          <w:lang w:val="bs-Latn-BA" w:eastAsia="en-US"/>
        </w:rPr>
        <w:t>I</w:t>
      </w:r>
    </w:p>
    <w:p w:rsidR="00044419" w:rsidRDefault="00ED5D45" w:rsidP="00EE4749">
      <w:pPr>
        <w:spacing w:line="276" w:lineRule="auto"/>
        <w:ind w:firstLine="720"/>
        <w:jc w:val="both"/>
        <w:rPr>
          <w:rFonts w:eastAsia="Calibri"/>
          <w:lang w:val="sr-Cyrl-CS" w:eastAsia="en-US"/>
        </w:rPr>
      </w:pPr>
      <w:r w:rsidRPr="00FF6328">
        <w:rPr>
          <w:rFonts w:eastAsia="Calibri"/>
          <w:lang w:val="sr-Cyrl-CS" w:eastAsia="en-US"/>
        </w:rPr>
        <w:t>Овом Одлуком утврђује се економска цијена услуге</w:t>
      </w:r>
      <w:r w:rsidR="00265ACF" w:rsidRPr="00FF6328">
        <w:rPr>
          <w:rFonts w:eastAsia="Calibri"/>
          <w:lang w:val="sr-Cyrl-CS" w:eastAsia="en-US"/>
        </w:rPr>
        <w:t xml:space="preserve"> </w:t>
      </w:r>
      <w:r w:rsidR="00265ACF" w:rsidRPr="00FF6328">
        <w:rPr>
          <w:rFonts w:eastAsia="Calibri"/>
          <w:lang w:val="sr-Cyrl-BA" w:eastAsia="en-US"/>
        </w:rPr>
        <w:t>организационе јединице вртић, основане при  ЈУ Центра за социјални рад Хан Пијесак ( у даљем тексту – вртић) ,</w:t>
      </w:r>
      <w:r w:rsidRPr="00FF6328">
        <w:rPr>
          <w:rFonts w:eastAsia="Calibri"/>
          <w:lang w:val="sr-Cyrl-CS" w:eastAsia="en-US"/>
        </w:rPr>
        <w:t xml:space="preserve"> за 2021. годину, која не годишњем нивоу износи  </w:t>
      </w:r>
      <w:r w:rsidR="00125ED1" w:rsidRPr="00FF6328">
        <w:rPr>
          <w:rFonts w:eastAsia="Calibri"/>
          <w:lang w:val="sr-Cyrl-CS" w:eastAsia="en-US"/>
        </w:rPr>
        <w:t xml:space="preserve">5.056,80 КМ </w:t>
      </w:r>
      <w:r w:rsidRPr="00FF6328">
        <w:rPr>
          <w:rFonts w:eastAsia="Calibri"/>
          <w:lang w:val="sr-Cyrl-CS" w:eastAsia="en-US"/>
        </w:rPr>
        <w:t xml:space="preserve">, односно на </w:t>
      </w:r>
      <w:r w:rsidR="00125ED1" w:rsidRPr="00FF6328">
        <w:rPr>
          <w:rFonts w:eastAsia="Calibri"/>
          <w:lang w:val="sr-Cyrl-CS" w:eastAsia="en-US"/>
        </w:rPr>
        <w:t>мјесечном 421, 40 КМ</w:t>
      </w:r>
      <w:r w:rsidRPr="00FF6328">
        <w:rPr>
          <w:rFonts w:eastAsia="Calibri"/>
          <w:lang w:val="sr-Cyrl-CS" w:eastAsia="en-US"/>
        </w:rPr>
        <w:t>, по једном дјетету.</w:t>
      </w:r>
    </w:p>
    <w:p w:rsidR="00EE4749" w:rsidRPr="00FF6328" w:rsidRDefault="00EE4749" w:rsidP="00EE4749">
      <w:pPr>
        <w:spacing w:line="276" w:lineRule="auto"/>
        <w:ind w:firstLine="720"/>
        <w:jc w:val="both"/>
        <w:rPr>
          <w:rFonts w:eastAsia="Calibri"/>
          <w:lang w:val="sr-Cyrl-BA" w:eastAsia="en-US"/>
        </w:rPr>
      </w:pPr>
    </w:p>
    <w:p w:rsidR="00265ACF" w:rsidRPr="00EE4749" w:rsidRDefault="00EE4749" w:rsidP="00EE4749">
      <w:pPr>
        <w:jc w:val="center"/>
        <w:rPr>
          <w:rFonts w:eastAsia="Calibri"/>
          <w:lang w:val="sr-Latn-BA" w:eastAsia="en-US"/>
        </w:rPr>
      </w:pPr>
      <w:r>
        <w:rPr>
          <w:rFonts w:eastAsia="Calibri"/>
          <w:lang w:val="sr-Latn-BA" w:eastAsia="en-US"/>
        </w:rPr>
        <w:t>II</w:t>
      </w:r>
    </w:p>
    <w:p w:rsidR="00265ACF" w:rsidRPr="00FF6328" w:rsidRDefault="00265ACF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>Износ новчаног учешћа родитеља за боравак дјеце у вртићу износи од 0-3</w:t>
      </w:r>
      <w:r w:rsidR="006E291B" w:rsidRPr="00FF6328">
        <w:rPr>
          <w:rFonts w:eastAsia="Calibri"/>
          <w:lang w:val="sr-Cyrl-RS" w:eastAsia="en-US"/>
        </w:rPr>
        <w:t>4,62</w:t>
      </w:r>
      <w:r w:rsidRPr="00FF6328">
        <w:rPr>
          <w:rFonts w:eastAsia="Calibri"/>
          <w:lang w:val="sr-Cyrl-RS" w:eastAsia="en-US"/>
        </w:rPr>
        <w:t>%, осносно 0-150КМ, у зависности од статуса домаћинства.</w:t>
      </w:r>
    </w:p>
    <w:p w:rsidR="00E11A4A" w:rsidRDefault="00E11A4A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>Са корисницима услуга ће се склопити Уговор о међусобним правима и обавезама, којим ће се дефинисати  мјесечни износ учешћа у сваком појединачном случају, као и начин и рокови плаћања.</w:t>
      </w:r>
    </w:p>
    <w:p w:rsidR="00EE4749" w:rsidRPr="00FF6328" w:rsidRDefault="00EE4749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265ACF" w:rsidRPr="00EE4749" w:rsidRDefault="00EE4749" w:rsidP="00EE4749">
      <w:pPr>
        <w:jc w:val="center"/>
        <w:rPr>
          <w:rFonts w:eastAsia="Calibri"/>
          <w:lang w:val="sr-Latn-BA" w:eastAsia="en-US"/>
        </w:rPr>
      </w:pPr>
      <w:r>
        <w:rPr>
          <w:rFonts w:eastAsia="Calibri"/>
          <w:lang w:val="sr-Latn-BA" w:eastAsia="en-US"/>
        </w:rPr>
        <w:t>III</w:t>
      </w:r>
    </w:p>
    <w:p w:rsidR="00265ACF" w:rsidRPr="00FF6328" w:rsidRDefault="00265ACF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 xml:space="preserve">На приједлог Управног одбора ЈУ Центар за социјални рад Хан Пијесак, </w:t>
      </w:r>
      <w:r w:rsidR="00773FA4" w:rsidRPr="00FF6328">
        <w:rPr>
          <w:rFonts w:eastAsia="Calibri"/>
          <w:lang w:val="sr-Cyrl-RS" w:eastAsia="en-US"/>
        </w:rPr>
        <w:t xml:space="preserve"> </w:t>
      </w:r>
      <w:r w:rsidR="006E291B" w:rsidRPr="00FF6328">
        <w:rPr>
          <w:rFonts w:eastAsia="Calibri"/>
          <w:lang w:val="sr-Cyrl-RS" w:eastAsia="en-US"/>
        </w:rPr>
        <w:t>утврђује се</w:t>
      </w:r>
      <w:r w:rsidR="00773FA4" w:rsidRPr="00FF6328">
        <w:rPr>
          <w:rFonts w:eastAsia="Calibri"/>
          <w:lang w:val="sr-Cyrl-RS" w:eastAsia="en-US"/>
        </w:rPr>
        <w:t xml:space="preserve"> </w:t>
      </w:r>
      <w:r w:rsidRPr="00FF6328">
        <w:rPr>
          <w:rFonts w:eastAsia="Calibri"/>
          <w:lang w:val="sr-Cyrl-RS" w:eastAsia="en-US"/>
        </w:rPr>
        <w:t xml:space="preserve"> </w:t>
      </w:r>
      <w:r w:rsidR="006E291B" w:rsidRPr="00FF6328">
        <w:rPr>
          <w:rFonts w:eastAsia="Calibri"/>
          <w:lang w:val="sr-Cyrl-RS" w:eastAsia="en-US"/>
        </w:rPr>
        <w:t>цијена услуга у зависности од статуса домаћинства, на сљедећи начин:</w:t>
      </w:r>
    </w:p>
    <w:p w:rsidR="006E291B" w:rsidRPr="00FF6328" w:rsidRDefault="006E291B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једним</w:t>
      </w:r>
      <w:r w:rsidRPr="00FF6328">
        <w:t xml:space="preserve"> дјететом: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износи 150,00КМ,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двоје</w:t>
      </w:r>
      <w:r w:rsidRPr="00FF6328">
        <w:t xml:space="preserve"> дјеце: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 xml:space="preserve">- цијена за прво дијете по реду рођења износи 150,00КМ,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за друго дијете по реду рођења износи 120,00 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троје</w:t>
      </w:r>
      <w:r w:rsidRPr="00FF6328">
        <w:t xml:space="preserve"> дјеце: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 xml:space="preserve">- цијена за прво дијете по реду рођења 150,00КМ,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lastRenderedPageBreak/>
        <w:t>- цијена за друго дијете по реду рођења 120,00КМ,</w:t>
      </w:r>
    </w:p>
    <w:p w:rsidR="006E291B" w:rsidRPr="00FF6328" w:rsidRDefault="006E291B" w:rsidP="00EE4749">
      <w:pPr>
        <w:pStyle w:val="NormalWeb"/>
        <w:spacing w:before="0" w:beforeAutospacing="0" w:line="240" w:lineRule="auto"/>
        <w:ind w:left="720"/>
        <w:jc w:val="both"/>
      </w:pPr>
      <w:r w:rsidRPr="00FF6328">
        <w:t>- не плаћа се за треће дијете по реду рођења.</w:t>
      </w: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line="240" w:lineRule="auto"/>
        <w:jc w:val="both"/>
      </w:pPr>
      <w:r w:rsidRPr="00FF6328">
        <w:rPr>
          <w:color w:val="000000"/>
        </w:rPr>
        <w:t xml:space="preserve">Породице са </w:t>
      </w:r>
      <w:r w:rsidRPr="00FF6328">
        <w:rPr>
          <w:b/>
          <w:bCs/>
          <w:color w:val="000000"/>
        </w:rPr>
        <w:t>четворо и више</w:t>
      </w:r>
      <w:r w:rsidRPr="00FF6328">
        <w:rPr>
          <w:color w:val="000000"/>
        </w:rPr>
        <w:t xml:space="preserve"> дјеце 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цијена за прво дијете по реду рођења 150,00КМ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цијена за друго дијете по реду рођења 120,00КМ,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не плаћа се за треће, четврто и свако наредно дијете по реду рођења,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Породице самохраних родитеља- старатеља, породице корисници права из систаема социјалне заштите – право на новчану помоћ, плаћају 50% од цијене 150, 00КМ, односно 75,00КМ за прворођено и другорођено дијете, а за трећерођено и свако наредно рођено дијете боравак је бесплатан,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Ратни војни инвалиди од I-IV категорије плаћају 50% од цијене 150,00КМ, односно 75,00КМ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Ратни војни инвалиди од V-VI категорије плаћају 70% од цијене 150,00КМ, односно 105,00КМ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Цивилни инвалиди 90- 100% плаћају 60% од цијене 150,00КМ, односно 90,00КМ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6E291B" w:rsidRPr="00EE4749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Боравак дјеце у групама полудневног боравка плаћа се 95,00КМ за прворођено и другорођено дијете, а за трећерођено и свако наредно рођено дијете боравак је бесплатан.</w:t>
      </w:r>
    </w:p>
    <w:p w:rsid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</w:p>
    <w:p w:rsidR="006E291B" w:rsidRP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  <w:r>
        <w:rPr>
          <w:lang w:val="sr-Latn-BA"/>
        </w:rPr>
        <w:t>IV</w:t>
      </w:r>
    </w:p>
    <w:p w:rsidR="006E291B" w:rsidRDefault="006E291B" w:rsidP="00CC5EC6">
      <w:pPr>
        <w:ind w:firstLine="720"/>
        <w:rPr>
          <w:lang w:val="sr-Cyrl-RS"/>
        </w:rPr>
      </w:pPr>
      <w:r w:rsidRPr="00FF6328">
        <w:rPr>
          <w:lang w:val="sr-Cyrl-RS"/>
        </w:rPr>
        <w:t>У случају изостанка дјетета из вртића због болести континуирано 10 и више радних дана</w:t>
      </w:r>
      <w:r w:rsidR="00FF6328" w:rsidRPr="00FF6328">
        <w:rPr>
          <w:lang w:val="sr-Cyrl-RS"/>
        </w:rPr>
        <w:t>, корисници услуга имају право на умањење цијене у износу од 50%.</w:t>
      </w:r>
    </w:p>
    <w:p w:rsidR="00EE4749" w:rsidRDefault="00EE4749" w:rsidP="00EE4749">
      <w:pPr>
        <w:pStyle w:val="NormalWeb"/>
        <w:spacing w:before="0" w:beforeAutospacing="0" w:after="0" w:line="240" w:lineRule="auto"/>
        <w:jc w:val="both"/>
        <w:rPr>
          <w:lang w:val="sr-Latn-BA"/>
        </w:rPr>
      </w:pPr>
    </w:p>
    <w:p w:rsid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  <w:r>
        <w:rPr>
          <w:lang w:val="sr-Latn-BA"/>
        </w:rPr>
        <w:t>V</w:t>
      </w:r>
    </w:p>
    <w:p w:rsidR="00FF6328" w:rsidRDefault="00FF6328" w:rsidP="00EE4749">
      <w:pPr>
        <w:pStyle w:val="NormalWeb"/>
        <w:spacing w:before="0" w:beforeAutospacing="0" w:after="0" w:line="240" w:lineRule="auto"/>
        <w:ind w:firstLine="720"/>
        <w:jc w:val="both"/>
        <w:rPr>
          <w:lang w:val="sr-Cyrl-RS"/>
        </w:rPr>
      </w:pPr>
      <w:r w:rsidRPr="00FF6328">
        <w:rPr>
          <w:lang w:val="sr-Cyrl-RS"/>
        </w:rPr>
        <w:t>Родитељ/старатељ који исписује дијете из вртића дужан је да о томе достави писану обавјест, најкасније 15 данаприје исписа, те плати доспјеле трошкове.</w:t>
      </w:r>
    </w:p>
    <w:p w:rsidR="00EE4749" w:rsidRPr="00EE4749" w:rsidRDefault="00EE4749" w:rsidP="00EE4749">
      <w:pPr>
        <w:pStyle w:val="NormalWeb"/>
        <w:spacing w:before="0" w:beforeAutospacing="0" w:after="0" w:line="240" w:lineRule="auto"/>
        <w:jc w:val="both"/>
        <w:rPr>
          <w:lang w:val="sr-Latn-BA"/>
        </w:rPr>
      </w:pPr>
    </w:p>
    <w:p w:rsidR="00EE4749" w:rsidRDefault="00EE4749" w:rsidP="00EE4749">
      <w:pPr>
        <w:jc w:val="center"/>
        <w:rPr>
          <w:lang w:val="sr-Latn-BA" w:eastAsia="en-US"/>
        </w:rPr>
      </w:pPr>
      <w:r>
        <w:rPr>
          <w:lang w:val="sr-Latn-BA" w:eastAsia="en-US"/>
        </w:rPr>
        <w:t>VI</w:t>
      </w:r>
    </w:p>
    <w:p w:rsidR="00FF6328" w:rsidRPr="00FF6328" w:rsidRDefault="00FF6328" w:rsidP="006C4D75">
      <w:pPr>
        <w:ind w:firstLine="720"/>
        <w:jc w:val="both"/>
        <w:rPr>
          <w:rFonts w:eastAsia="Calibri"/>
          <w:lang w:val="en-US" w:eastAsia="en-US"/>
        </w:rPr>
      </w:pPr>
      <w:r w:rsidRPr="00FF6328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Хан Пијесак''</w:t>
      </w:r>
      <w:r w:rsidRPr="00FF6328">
        <w:rPr>
          <w:rFonts w:eastAsia="Calibri"/>
          <w:lang w:val="sr-Cyrl-BA" w:eastAsia="en-US"/>
        </w:rPr>
        <w:t>.</w:t>
      </w:r>
    </w:p>
    <w:p w:rsidR="006E291B" w:rsidRPr="00FF6328" w:rsidRDefault="006E291B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57107D" w:rsidRPr="00FF6328" w:rsidRDefault="0057107D" w:rsidP="0057107D">
      <w:pPr>
        <w:jc w:val="both"/>
        <w:rPr>
          <w:rFonts w:eastAsia="Calibri"/>
          <w:lang w:val="en-US" w:eastAsia="en-US"/>
        </w:rPr>
      </w:pPr>
    </w:p>
    <w:p w:rsidR="007B3A98" w:rsidRDefault="001D5144" w:rsidP="003B4867">
      <w:pPr>
        <w:tabs>
          <w:tab w:val="left" w:pos="5280"/>
        </w:tabs>
        <w:rPr>
          <w:lang w:val="sr-Cyrl-BA"/>
        </w:rPr>
      </w:pPr>
      <w:r>
        <w:rPr>
          <w:lang w:val="sr-Cyrl-BA"/>
        </w:rPr>
        <w:t>Достављено:</w:t>
      </w:r>
      <w:r w:rsidR="003B4867">
        <w:rPr>
          <w:lang w:val="sr-Cyrl-BA"/>
        </w:rPr>
        <w:tab/>
        <w:t>ПРЕДСЈЕДНИК СКУПШТИНЕ</w:t>
      </w:r>
    </w:p>
    <w:p w:rsidR="001D5144" w:rsidRDefault="00044419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ЈУ Центар за социјални рад</w:t>
      </w:r>
      <w:r w:rsidR="001D5144">
        <w:rPr>
          <w:lang w:val="sr-Cyrl-BA"/>
        </w:rPr>
        <w:t>,</w:t>
      </w:r>
      <w:r w:rsidR="003B4867">
        <w:rPr>
          <w:lang w:val="sr-Cyrl-BA"/>
        </w:rPr>
        <w:t xml:space="preserve"> х2</w:t>
      </w:r>
      <w:bookmarkStart w:id="0" w:name="_GoBack"/>
      <w:bookmarkEnd w:id="0"/>
      <w:r w:rsidR="003B4867">
        <w:rPr>
          <w:lang w:val="sr-Cyrl-BA"/>
        </w:rPr>
        <w:tab/>
      </w:r>
      <w:r w:rsidR="003B4867">
        <w:rPr>
          <w:lang w:val="sr-Cyrl-BA"/>
        </w:rPr>
        <w:tab/>
        <w:t>_________________________________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Начелнику Општине,</w:t>
      </w:r>
      <w:r w:rsidR="003B4867">
        <w:rPr>
          <w:lang w:val="sr-Cyrl-BA"/>
        </w:rPr>
        <w:tab/>
      </w:r>
      <w:r w:rsidR="003B4867">
        <w:rPr>
          <w:lang w:val="sr-Cyrl-BA"/>
        </w:rPr>
        <w:tab/>
      </w:r>
      <w:r w:rsidR="003B4867">
        <w:rPr>
          <w:lang w:val="sr-Cyrl-BA"/>
        </w:rPr>
        <w:tab/>
        <w:t>(Кристина Стојановић, дипл.ек.)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Предсједнику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Секретару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 оглас,</w:t>
      </w:r>
    </w:p>
    <w:p w:rsidR="001D5144" w:rsidRP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Архиви.</w:t>
      </w:r>
    </w:p>
    <w:sectPr w:rsidR="001D5144" w:rsidRPr="001D5144" w:rsidSect="007B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F418F"/>
    <w:multiLevelType w:val="multilevel"/>
    <w:tmpl w:val="9D8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F2FBB"/>
    <w:multiLevelType w:val="hybridMultilevel"/>
    <w:tmpl w:val="50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6"/>
    <w:rsid w:val="00044419"/>
    <w:rsid w:val="000670E4"/>
    <w:rsid w:val="000B710B"/>
    <w:rsid w:val="00125ED1"/>
    <w:rsid w:val="00173B36"/>
    <w:rsid w:val="001A08D5"/>
    <w:rsid w:val="001A7947"/>
    <w:rsid w:val="001D5144"/>
    <w:rsid w:val="0020788C"/>
    <w:rsid w:val="002459C6"/>
    <w:rsid w:val="00260F76"/>
    <w:rsid w:val="00265ACF"/>
    <w:rsid w:val="00285C72"/>
    <w:rsid w:val="003016CE"/>
    <w:rsid w:val="00345B44"/>
    <w:rsid w:val="003B4867"/>
    <w:rsid w:val="00412CA8"/>
    <w:rsid w:val="0043673C"/>
    <w:rsid w:val="0057107D"/>
    <w:rsid w:val="00661511"/>
    <w:rsid w:val="006C4D75"/>
    <w:rsid w:val="006E291B"/>
    <w:rsid w:val="00773FA4"/>
    <w:rsid w:val="007B3A98"/>
    <w:rsid w:val="00803475"/>
    <w:rsid w:val="00894941"/>
    <w:rsid w:val="009B2541"/>
    <w:rsid w:val="00AD3698"/>
    <w:rsid w:val="00B2207C"/>
    <w:rsid w:val="00B56901"/>
    <w:rsid w:val="00C9349B"/>
    <w:rsid w:val="00CC5EC6"/>
    <w:rsid w:val="00D058D4"/>
    <w:rsid w:val="00D41AB6"/>
    <w:rsid w:val="00E11A4A"/>
    <w:rsid w:val="00E3313A"/>
    <w:rsid w:val="00E8135F"/>
    <w:rsid w:val="00ED5D45"/>
    <w:rsid w:val="00EE4749"/>
    <w:rsid w:val="00F3733D"/>
    <w:rsid w:val="00F7797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EB47"/>
  <w15:docId w15:val="{D2193E7A-FAA5-4AE6-AB52-167C3F5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91B"/>
    <w:pPr>
      <w:spacing w:before="100" w:beforeAutospacing="1" w:after="140" w:line="276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49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D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4D75"/>
    <w:rPr>
      <w:rFonts w:eastAsiaTheme="minorEastAsia"/>
      <w:color w:val="5A5A5A" w:themeColor="text1" w:themeTint="A5"/>
      <w:spacing w:val="15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2</cp:revision>
  <cp:lastPrinted>2021-09-10T06:24:00Z</cp:lastPrinted>
  <dcterms:created xsi:type="dcterms:W3CDTF">2021-09-10T06:24:00Z</dcterms:created>
  <dcterms:modified xsi:type="dcterms:W3CDTF">2021-09-10T06:24:00Z</dcterms:modified>
</cp:coreProperties>
</file>