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F1AB3" w14:textId="77777777" w:rsidR="00A65C9D" w:rsidRDefault="00A65C9D">
      <w:pPr>
        <w:pStyle w:val="BodyText"/>
        <w:spacing w:before="9"/>
        <w:ind w:firstLine="0"/>
        <w:rPr>
          <w:sz w:val="19"/>
        </w:rPr>
      </w:pPr>
      <w:bookmarkStart w:id="0" w:name="_GoBack"/>
      <w:bookmarkEnd w:id="0"/>
    </w:p>
    <w:p w14:paraId="1B402ADC" w14:textId="2195892D" w:rsidR="00A65C9D" w:rsidRDefault="00A65C9D">
      <w:pPr>
        <w:pStyle w:val="BodyText"/>
        <w:ind w:left="3639" w:firstLine="0"/>
        <w:rPr>
          <w:sz w:val="20"/>
        </w:rPr>
      </w:pPr>
    </w:p>
    <w:p w14:paraId="07B8E7A2" w14:textId="136EB37C" w:rsidR="00A65C9D" w:rsidRDefault="008D2A6B" w:rsidP="008D2A6B">
      <w:pPr>
        <w:pStyle w:val="BodyText"/>
        <w:ind w:firstLine="0"/>
        <w:jc w:val="center"/>
        <w:rPr>
          <w:sz w:val="20"/>
        </w:rPr>
      </w:pPr>
      <w:r>
        <w:rPr>
          <w:rFonts w:ascii="Myriad Pro" w:hAnsi="Myriad Pro"/>
          <w:b/>
          <w:noProof/>
          <w:sz w:val="22"/>
          <w:szCs w:val="22"/>
        </w:rPr>
        <w:drawing>
          <wp:inline distT="0" distB="0" distL="0" distR="0" wp14:anchorId="5A3E2476" wp14:editId="4D9CCCEE">
            <wp:extent cx="694690" cy="737870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9ADDAF" w14:textId="77777777" w:rsidR="00A65C9D" w:rsidRDefault="00A65C9D">
      <w:pPr>
        <w:pStyle w:val="BodyText"/>
        <w:ind w:firstLine="0"/>
        <w:rPr>
          <w:sz w:val="20"/>
        </w:rPr>
      </w:pPr>
    </w:p>
    <w:p w14:paraId="5F376661" w14:textId="77777777" w:rsidR="00A65C9D" w:rsidRDefault="00A65C9D">
      <w:pPr>
        <w:pStyle w:val="BodyText"/>
        <w:ind w:firstLine="0"/>
        <w:rPr>
          <w:sz w:val="20"/>
        </w:rPr>
      </w:pPr>
    </w:p>
    <w:p w14:paraId="6B5F6EFA" w14:textId="77777777" w:rsidR="00A65C9D" w:rsidRDefault="00A65C9D">
      <w:pPr>
        <w:pStyle w:val="BodyText"/>
        <w:ind w:firstLine="0"/>
        <w:rPr>
          <w:sz w:val="20"/>
        </w:rPr>
      </w:pPr>
    </w:p>
    <w:p w14:paraId="4731618F" w14:textId="77777777" w:rsidR="00A65C9D" w:rsidRDefault="00A65C9D">
      <w:pPr>
        <w:pStyle w:val="BodyText"/>
        <w:spacing w:before="5"/>
        <w:ind w:firstLine="0"/>
        <w:rPr>
          <w:sz w:val="22"/>
        </w:rPr>
      </w:pPr>
    </w:p>
    <w:p w14:paraId="4C7884CA" w14:textId="77777777" w:rsidR="00A65C9D" w:rsidRDefault="00BE3464">
      <w:pPr>
        <w:pStyle w:val="BodyText"/>
        <w:spacing w:before="90" w:line="276" w:lineRule="auto"/>
        <w:ind w:left="116" w:right="104" w:firstLine="768"/>
        <w:jc w:val="both"/>
        <w:rPr>
          <w:i/>
        </w:rPr>
      </w:pPr>
      <w:proofErr w:type="spellStart"/>
      <w:r>
        <w:rPr>
          <w:b/>
        </w:rPr>
        <w:t>Полазећи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чињенице</w:t>
      </w:r>
      <w:proofErr w:type="spellEnd"/>
      <w:r>
        <w:rPr>
          <w:b/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локална</w:t>
      </w:r>
      <w:proofErr w:type="spellEnd"/>
      <w:r>
        <w:rPr>
          <w:spacing w:val="1"/>
        </w:rPr>
        <w:t xml:space="preserve"> </w:t>
      </w:r>
      <w:proofErr w:type="spellStart"/>
      <w:r>
        <w:t>самоуправа</w:t>
      </w:r>
      <w:proofErr w:type="spellEnd"/>
      <w:r>
        <w:rPr>
          <w:spacing w:val="1"/>
        </w:rPr>
        <w:t xml:space="preserve"> </w:t>
      </w:r>
      <w:proofErr w:type="spellStart"/>
      <w:r>
        <w:t>један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темеља</w:t>
      </w:r>
      <w:proofErr w:type="spellEnd"/>
      <w:r>
        <w:rPr>
          <w:spacing w:val="1"/>
        </w:rPr>
        <w:t xml:space="preserve"> </w:t>
      </w:r>
      <w:proofErr w:type="spellStart"/>
      <w:r>
        <w:t>уставног</w:t>
      </w:r>
      <w:proofErr w:type="spellEnd"/>
      <w:r>
        <w:rPr>
          <w:spacing w:val="1"/>
        </w:rPr>
        <w:t xml:space="preserve"> </w:t>
      </w:r>
      <w:proofErr w:type="spellStart"/>
      <w:r>
        <w:t>уређења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мјесна</w:t>
      </w:r>
      <w:proofErr w:type="spellEnd"/>
      <w:r>
        <w:rPr>
          <w:spacing w:val="1"/>
        </w:rPr>
        <w:t xml:space="preserve"> </w:t>
      </w:r>
      <w:proofErr w:type="spellStart"/>
      <w:r>
        <w:t>заједница</w:t>
      </w:r>
      <w:proofErr w:type="spellEnd"/>
      <w:r>
        <w:rPr>
          <w:spacing w:val="1"/>
        </w:rPr>
        <w:t xml:space="preserve"> </w:t>
      </w:r>
      <w:proofErr w:type="spellStart"/>
      <w:r>
        <w:t>један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најзначајнијих</w:t>
      </w:r>
      <w:proofErr w:type="spellEnd"/>
      <w:r>
        <w:rPr>
          <w:spacing w:val="1"/>
        </w:rPr>
        <w:t xml:space="preserve"> </w:t>
      </w:r>
      <w:proofErr w:type="spellStart"/>
      <w:r>
        <w:t>облика</w:t>
      </w:r>
      <w:proofErr w:type="spellEnd"/>
      <w:r>
        <w:rPr>
          <w:spacing w:val="1"/>
        </w:rPr>
        <w:t xml:space="preserve"> </w:t>
      </w:r>
      <w:proofErr w:type="spellStart"/>
      <w:r>
        <w:t>учешћа</w:t>
      </w:r>
      <w:proofErr w:type="spellEnd"/>
      <w:r>
        <w:rPr>
          <w:spacing w:val="1"/>
        </w:rPr>
        <w:t xml:space="preserve"> </w:t>
      </w:r>
      <w:proofErr w:type="spellStart"/>
      <w:r>
        <w:t>грађана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грађанки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процесу</w:t>
      </w:r>
      <w:proofErr w:type="spellEnd"/>
      <w:r>
        <w:rPr>
          <w:spacing w:val="1"/>
        </w:rPr>
        <w:t xml:space="preserve"> </w:t>
      </w:r>
      <w:proofErr w:type="spellStart"/>
      <w:r>
        <w:t>доношења</w:t>
      </w:r>
      <w:proofErr w:type="spellEnd"/>
      <w:r>
        <w:rPr>
          <w:spacing w:val="1"/>
        </w:rPr>
        <w:t xml:space="preserve"> </w:t>
      </w:r>
      <w:proofErr w:type="spellStart"/>
      <w:r>
        <w:t>одлука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локалном</w:t>
      </w:r>
      <w:proofErr w:type="spellEnd"/>
      <w:r>
        <w:rPr>
          <w:spacing w:val="1"/>
        </w:rPr>
        <w:t xml:space="preserve"> </w:t>
      </w:r>
      <w:proofErr w:type="spellStart"/>
      <w:r>
        <w:t>нивоу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најдужом</w:t>
      </w:r>
      <w:proofErr w:type="spellEnd"/>
      <w:r>
        <w:rPr>
          <w:spacing w:val="1"/>
        </w:rPr>
        <w:t xml:space="preserve"> </w:t>
      </w:r>
      <w:proofErr w:type="spellStart"/>
      <w:r>
        <w:t>традицијом</w:t>
      </w:r>
      <w:proofErr w:type="spellEnd"/>
      <w:r>
        <w:rPr>
          <w:spacing w:val="1"/>
        </w:rPr>
        <w:t xml:space="preserve"> </w:t>
      </w:r>
      <w:proofErr w:type="spellStart"/>
      <w:r>
        <w:t>постојања</w:t>
      </w:r>
      <w:proofErr w:type="spellEnd"/>
      <w:r>
        <w:rPr>
          <w:i/>
        </w:rPr>
        <w:t>.</w:t>
      </w:r>
    </w:p>
    <w:p w14:paraId="468B0B0E" w14:textId="77777777" w:rsidR="00A65C9D" w:rsidRDefault="00BE3464">
      <w:pPr>
        <w:pStyle w:val="BodyText"/>
        <w:spacing w:before="199" w:line="278" w:lineRule="auto"/>
        <w:ind w:left="116" w:right="103" w:firstLine="720"/>
        <w:jc w:val="both"/>
      </w:pPr>
      <w:proofErr w:type="spellStart"/>
      <w:r>
        <w:rPr>
          <w:b/>
        </w:rPr>
        <w:t>Узимајући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обзир</w:t>
      </w:r>
      <w:proofErr w:type="spellEnd"/>
      <w:r>
        <w:rPr>
          <w:b/>
          <w:spacing w:val="1"/>
        </w:rPr>
        <w:t xml:space="preserve"> </w:t>
      </w:r>
      <w:proofErr w:type="spellStart"/>
      <w:r>
        <w:t>опредјељење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развој</w:t>
      </w:r>
      <w:proofErr w:type="spellEnd"/>
      <w:r>
        <w:rPr>
          <w:spacing w:val="1"/>
        </w:rPr>
        <w:t xml:space="preserve"> </w:t>
      </w:r>
      <w:proofErr w:type="spellStart"/>
      <w:r>
        <w:t>локалне</w:t>
      </w:r>
      <w:proofErr w:type="spellEnd"/>
      <w:r>
        <w:rPr>
          <w:spacing w:val="1"/>
        </w:rPr>
        <w:t xml:space="preserve"> </w:t>
      </w:r>
      <w:proofErr w:type="spellStart"/>
      <w:r>
        <w:t>демократије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принципима</w:t>
      </w:r>
      <w:proofErr w:type="spellEnd"/>
      <w:r>
        <w:rPr>
          <w:spacing w:val="-4"/>
        </w:rPr>
        <w:t xml:space="preserve"> </w:t>
      </w:r>
      <w:proofErr w:type="spellStart"/>
      <w:r>
        <w:t>Европске</w:t>
      </w:r>
      <w:proofErr w:type="spellEnd"/>
      <w:r>
        <w:rPr>
          <w:spacing w:val="-1"/>
        </w:rPr>
        <w:t xml:space="preserve"> </w:t>
      </w:r>
      <w:proofErr w:type="spellStart"/>
      <w:r>
        <w:t>повеље</w:t>
      </w:r>
      <w:proofErr w:type="spellEnd"/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локалној</w:t>
      </w:r>
      <w:proofErr w:type="spellEnd"/>
      <w:r>
        <w:rPr>
          <w:spacing w:val="2"/>
        </w:rPr>
        <w:t xml:space="preserve"> </w:t>
      </w:r>
      <w:proofErr w:type="spellStart"/>
      <w:r>
        <w:t>самоуправи</w:t>
      </w:r>
      <w:proofErr w:type="spellEnd"/>
      <w:r>
        <w:t>.</w:t>
      </w:r>
    </w:p>
    <w:p w14:paraId="5F33F179" w14:textId="77777777" w:rsidR="00A65C9D" w:rsidRDefault="00BE3464">
      <w:pPr>
        <w:pStyle w:val="BodyText"/>
        <w:spacing w:before="195" w:line="276" w:lineRule="auto"/>
        <w:ind w:left="116" w:right="104" w:firstLine="720"/>
        <w:jc w:val="both"/>
      </w:pPr>
      <w:proofErr w:type="spellStart"/>
      <w:r>
        <w:rPr>
          <w:b/>
        </w:rPr>
        <w:t>Свјесни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потребе</w:t>
      </w:r>
      <w:proofErr w:type="spellEnd"/>
      <w:r>
        <w:rPr>
          <w:b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и </w:t>
      </w:r>
      <w:proofErr w:type="spellStart"/>
      <w:r>
        <w:t>грађанки</w:t>
      </w:r>
      <w:proofErr w:type="spellEnd"/>
      <w:r>
        <w:t xml:space="preserve"> у </w:t>
      </w:r>
      <w:proofErr w:type="spellStart"/>
      <w:r>
        <w:t>доношењу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локалном</w:t>
      </w:r>
      <w:proofErr w:type="spellEnd"/>
      <w:r>
        <w:rPr>
          <w:spacing w:val="1"/>
        </w:rPr>
        <w:t xml:space="preserve"> </w:t>
      </w:r>
      <w:proofErr w:type="spellStart"/>
      <w:r>
        <w:t>нивоу</w:t>
      </w:r>
      <w:proofErr w:type="spellEnd"/>
      <w:r>
        <w:rPr>
          <w:spacing w:val="1"/>
        </w:rPr>
        <w:t xml:space="preserve"> </w:t>
      </w:r>
      <w:proofErr w:type="spellStart"/>
      <w:r>
        <w:t>треба</w:t>
      </w:r>
      <w:proofErr w:type="spellEnd"/>
      <w:r>
        <w:rPr>
          <w:spacing w:val="1"/>
        </w:rPr>
        <w:t xml:space="preserve"> </w:t>
      </w:r>
      <w:proofErr w:type="spellStart"/>
      <w:r>
        <w:t>побољшати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га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најбољи</w:t>
      </w:r>
      <w:proofErr w:type="spellEnd"/>
      <w:r>
        <w:rPr>
          <w:spacing w:val="1"/>
        </w:rPr>
        <w:t xml:space="preserve"> </w:t>
      </w:r>
      <w:proofErr w:type="spellStart"/>
      <w:r>
        <w:t>начин</w:t>
      </w:r>
      <w:proofErr w:type="spellEnd"/>
      <w:r>
        <w:rPr>
          <w:spacing w:val="1"/>
        </w:rPr>
        <w:t xml:space="preserve"> </w:t>
      </w:r>
      <w:proofErr w:type="spellStart"/>
      <w:r>
        <w:t>могуће</w:t>
      </w:r>
      <w:proofErr w:type="spellEnd"/>
      <w:r>
        <w:rPr>
          <w:spacing w:val="1"/>
        </w:rPr>
        <w:t xml:space="preserve"> </w:t>
      </w:r>
      <w:proofErr w:type="spellStart"/>
      <w:r>
        <w:t>остварити</w:t>
      </w:r>
      <w:proofErr w:type="spellEnd"/>
      <w:r>
        <w:rPr>
          <w:spacing w:val="1"/>
        </w:rPr>
        <w:t xml:space="preserve"> </w:t>
      </w:r>
      <w:proofErr w:type="spellStart"/>
      <w:r>
        <w:t>кроз</w:t>
      </w:r>
      <w:proofErr w:type="spellEnd"/>
      <w:r>
        <w:rPr>
          <w:spacing w:val="1"/>
        </w:rPr>
        <w:t xml:space="preserve"> </w:t>
      </w:r>
      <w:proofErr w:type="spellStart"/>
      <w:r>
        <w:t>мјесну</w:t>
      </w:r>
      <w:proofErr w:type="spellEnd"/>
      <w:r>
        <w:rPr>
          <w:spacing w:val="1"/>
        </w:rPr>
        <w:t xml:space="preserve"> </w:t>
      </w:r>
      <w:proofErr w:type="spellStart"/>
      <w:r>
        <w:t>самоуправу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те</w:t>
      </w:r>
      <w:proofErr w:type="spellEnd"/>
      <w:r>
        <w:rPr>
          <w:spacing w:val="-2"/>
        </w:rPr>
        <w:t xml:space="preserve"> </w:t>
      </w:r>
      <w:proofErr w:type="spellStart"/>
      <w:r>
        <w:t>сарадњу</w:t>
      </w:r>
      <w:proofErr w:type="spellEnd"/>
      <w:r>
        <w:rPr>
          <w:spacing w:val="-2"/>
        </w:rPr>
        <w:t xml:space="preserve"> </w:t>
      </w:r>
      <w:proofErr w:type="spellStart"/>
      <w:r>
        <w:t>мјесне</w:t>
      </w:r>
      <w:proofErr w:type="spellEnd"/>
      <w:r>
        <w:rPr>
          <w:spacing w:val="-2"/>
        </w:rPr>
        <w:t xml:space="preserve"> </w:t>
      </w:r>
      <w:proofErr w:type="spellStart"/>
      <w:r>
        <w:t>заједнице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органа</w:t>
      </w:r>
      <w:proofErr w:type="spellEnd"/>
      <w:r>
        <w:rPr>
          <w:spacing w:val="-2"/>
        </w:rP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rPr>
          <w:spacing w:val="-2"/>
        </w:rPr>
        <w:t xml:space="preserve"> </w:t>
      </w:r>
      <w:proofErr w:type="spellStart"/>
      <w:r>
        <w:t>самоуправе</w:t>
      </w:r>
      <w:proofErr w:type="spellEnd"/>
      <w:r>
        <w:t>.</w:t>
      </w:r>
    </w:p>
    <w:p w14:paraId="66C3A38B" w14:textId="77777777" w:rsidR="00A65C9D" w:rsidRDefault="00BE3464">
      <w:pPr>
        <w:pStyle w:val="BodyText"/>
        <w:spacing w:before="200" w:line="276" w:lineRule="auto"/>
        <w:ind w:left="116" w:right="106" w:firstLine="852"/>
        <w:jc w:val="both"/>
      </w:pPr>
      <w:r>
        <w:rPr>
          <w:b/>
        </w:rPr>
        <w:t xml:space="preserve">У </w:t>
      </w:r>
      <w:proofErr w:type="spellStart"/>
      <w:r>
        <w:rPr>
          <w:b/>
        </w:rPr>
        <w:t>жељи</w:t>
      </w:r>
      <w:proofErr w:type="spellEnd"/>
      <w:r>
        <w:rPr>
          <w:b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грађанима</w:t>
      </w:r>
      <w:proofErr w:type="spellEnd"/>
      <w:r>
        <w:t xml:space="preserve"> и </w:t>
      </w:r>
      <w:proofErr w:type="spellStart"/>
      <w:r>
        <w:t>грађанкама</w:t>
      </w:r>
      <w:proofErr w:type="spellEnd"/>
      <w:r>
        <w:t xml:space="preserve"> </w:t>
      </w:r>
      <w:proofErr w:type="spellStart"/>
      <w:r>
        <w:t>олакша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услугама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осигура</w:t>
      </w:r>
      <w:proofErr w:type="spellEnd"/>
      <w:r>
        <w:t xml:space="preserve"> </w:t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мјери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грађанина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премису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„</w:t>
      </w:r>
      <w:proofErr w:type="spellStart"/>
      <w:r>
        <w:t>нико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смије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rPr>
          <w:spacing w:val="1"/>
        </w:rPr>
        <w:t xml:space="preserve"> </w:t>
      </w:r>
      <w:proofErr w:type="spellStart"/>
      <w:r>
        <w:t>искључен</w:t>
      </w:r>
      <w:proofErr w:type="spellEnd"/>
      <w:r>
        <w:t>“.</w:t>
      </w:r>
    </w:p>
    <w:p w14:paraId="7A65FD9C" w14:textId="77777777" w:rsidR="00A65C9D" w:rsidRDefault="00A65C9D">
      <w:pPr>
        <w:pStyle w:val="BodyText"/>
        <w:spacing w:before="7"/>
        <w:ind w:firstLine="0"/>
        <w:rPr>
          <w:sz w:val="27"/>
        </w:rPr>
      </w:pPr>
    </w:p>
    <w:p w14:paraId="35BF3C03" w14:textId="0B29DF1B" w:rsidR="00A65C9D" w:rsidRPr="00A76078" w:rsidRDefault="00BE3464">
      <w:pPr>
        <w:pStyle w:val="BodyText"/>
        <w:spacing w:line="276" w:lineRule="auto"/>
        <w:ind w:left="116" w:right="104" w:firstLine="0"/>
        <w:jc w:val="both"/>
        <w:rPr>
          <w:lang w:val="sr-Cyrl-RS"/>
        </w:rPr>
      </w:pPr>
      <w:proofErr w:type="spellStart"/>
      <w:r>
        <w:t>Узимајући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Српској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Статута</w:t>
      </w:r>
      <w:proofErr w:type="spellEnd"/>
      <w:r>
        <w:rPr>
          <w:spacing w:val="1"/>
        </w:rPr>
        <w:t xml:space="preserve"> </w:t>
      </w:r>
      <w:r w:rsidR="008D2A6B">
        <w:rPr>
          <w:lang w:val="sr-Cyrl-BA"/>
        </w:rPr>
        <w:t>општине Хан Пијесак</w:t>
      </w:r>
      <w:r>
        <w:rPr>
          <w:spacing w:val="1"/>
        </w:rPr>
        <w:t xml:space="preserve"> </w:t>
      </w:r>
      <w:proofErr w:type="spellStart"/>
      <w:r>
        <w:t>предвиђено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јединицa</w:t>
      </w:r>
      <w:proofErr w:type="spellEnd"/>
      <w:r>
        <w:rPr>
          <w:spacing w:val="1"/>
        </w:rPr>
        <w:t xml:space="preserve"> </w:t>
      </w:r>
      <w:proofErr w:type="spellStart"/>
      <w:r>
        <w:t>локалне</w:t>
      </w:r>
      <w:proofErr w:type="spellEnd"/>
      <w:r>
        <w:rPr>
          <w:spacing w:val="1"/>
        </w:rPr>
        <w:t xml:space="preserve"> </w:t>
      </w:r>
      <w:proofErr w:type="spellStart"/>
      <w:r>
        <w:t>самоуправе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оквиру</w:t>
      </w:r>
      <w:proofErr w:type="spellEnd"/>
      <w:r>
        <w:rPr>
          <w:spacing w:val="1"/>
        </w:rPr>
        <w:t xml:space="preserve"> </w:t>
      </w:r>
      <w:proofErr w:type="spellStart"/>
      <w:r>
        <w:t>својих</w:t>
      </w:r>
      <w:proofErr w:type="spellEnd"/>
      <w:r>
        <w:rPr>
          <w:spacing w:val="-57"/>
        </w:rPr>
        <w:t xml:space="preserve"> </w:t>
      </w:r>
      <w:proofErr w:type="spellStart"/>
      <w:r>
        <w:t>надлежности</w:t>
      </w:r>
      <w:proofErr w:type="spellEnd"/>
      <w:r>
        <w:rPr>
          <w:spacing w:val="1"/>
        </w:rPr>
        <w:t xml:space="preserve"> </w:t>
      </w:r>
      <w:proofErr w:type="spellStart"/>
      <w:r>
        <w:t>обезбјеђујe</w:t>
      </w:r>
      <w:proofErr w:type="spellEnd"/>
      <w:r>
        <w:rPr>
          <w:spacing w:val="1"/>
        </w:rPr>
        <w:t xml:space="preserve"> </w:t>
      </w:r>
      <w:proofErr w:type="spellStart"/>
      <w:r>
        <w:t>учешће</w:t>
      </w:r>
      <w:proofErr w:type="spellEnd"/>
      <w:r>
        <w:rPr>
          <w:spacing w:val="1"/>
        </w:rPr>
        <w:t xml:space="preserve"> </w:t>
      </w:r>
      <w:proofErr w:type="spellStart"/>
      <w:r>
        <w:t>грађана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локалној</w:t>
      </w:r>
      <w:proofErr w:type="spellEnd"/>
      <w:r>
        <w:rPr>
          <w:spacing w:val="1"/>
        </w:rPr>
        <w:t xml:space="preserve"> </w:t>
      </w:r>
      <w:proofErr w:type="spellStart"/>
      <w:r>
        <w:t>самоуправи</w:t>
      </w:r>
      <w:proofErr w:type="spellEnd"/>
      <w:r>
        <w:rPr>
          <w:spacing w:val="1"/>
        </w:rPr>
        <w:t xml:space="preserve"> </w:t>
      </w:r>
      <w:proofErr w:type="spellStart"/>
      <w:r>
        <w:t>кроз</w:t>
      </w:r>
      <w:proofErr w:type="spellEnd"/>
      <w:r>
        <w:rPr>
          <w:spacing w:val="1"/>
        </w:rPr>
        <w:t xml:space="preserve"> </w:t>
      </w:r>
      <w:proofErr w:type="spellStart"/>
      <w:r>
        <w:t>успостављање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мјесне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, </w:t>
      </w:r>
      <w:r w:rsidR="00A76078">
        <w:rPr>
          <w:lang w:val="sr-Cyrl-RS"/>
        </w:rPr>
        <w:t>доноси се</w:t>
      </w:r>
    </w:p>
    <w:p w14:paraId="046E2020" w14:textId="77777777" w:rsidR="00A65C9D" w:rsidRDefault="00A65C9D">
      <w:pPr>
        <w:pStyle w:val="BodyText"/>
        <w:ind w:firstLine="0"/>
        <w:rPr>
          <w:sz w:val="26"/>
        </w:rPr>
      </w:pPr>
    </w:p>
    <w:p w14:paraId="0FD327B9" w14:textId="77777777" w:rsidR="00A65C9D" w:rsidRDefault="00A65C9D">
      <w:pPr>
        <w:pStyle w:val="BodyText"/>
        <w:spacing w:before="2"/>
        <w:ind w:firstLine="0"/>
        <w:rPr>
          <w:sz w:val="29"/>
        </w:rPr>
      </w:pPr>
    </w:p>
    <w:p w14:paraId="18AB496E" w14:textId="7B6BF7CA" w:rsidR="000D7EDC" w:rsidRDefault="00BE3464" w:rsidP="000D7EDC">
      <w:pPr>
        <w:pStyle w:val="Title"/>
        <w:jc w:val="center"/>
        <w:rPr>
          <w:spacing w:val="-3"/>
        </w:rPr>
      </w:pPr>
      <w:r>
        <w:t>ВИЗИЈ</w:t>
      </w:r>
      <w:r w:rsidR="00A76078">
        <w:rPr>
          <w:lang w:val="sr-Cyrl-RS"/>
        </w:rPr>
        <w:t>А</w:t>
      </w:r>
      <w:r>
        <w:rPr>
          <w:spacing w:val="-4"/>
        </w:rPr>
        <w:t xml:space="preserve"> </w:t>
      </w:r>
      <w:r>
        <w:t>РАЗВОЈА</w:t>
      </w:r>
      <w:r>
        <w:rPr>
          <w:spacing w:val="-4"/>
        </w:rPr>
        <w:t xml:space="preserve"> </w:t>
      </w:r>
      <w:r>
        <w:t>МЈЕСНИХ</w:t>
      </w:r>
      <w:r>
        <w:rPr>
          <w:spacing w:val="-1"/>
        </w:rPr>
        <w:t xml:space="preserve"> </w:t>
      </w:r>
      <w:r>
        <w:t>ЗАЈЕДНИЦА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ПОДРУЧЈУ</w:t>
      </w:r>
      <w:r>
        <w:rPr>
          <w:spacing w:val="-3"/>
        </w:rPr>
        <w:t xml:space="preserve"> </w:t>
      </w:r>
    </w:p>
    <w:p w14:paraId="32A78B3F" w14:textId="0680DD02" w:rsidR="00A65C9D" w:rsidRPr="000D7EDC" w:rsidRDefault="000D7EDC" w:rsidP="000D7EDC">
      <w:pPr>
        <w:pStyle w:val="Title"/>
        <w:jc w:val="center"/>
        <w:rPr>
          <w:lang w:val="sr-Cyrl-BA"/>
        </w:rPr>
      </w:pPr>
      <w:r>
        <w:rPr>
          <w:lang w:val="sr-Cyrl-BA"/>
        </w:rPr>
        <w:t>ОПШТИНЕ ХАН ПИЈЕСАК</w:t>
      </w:r>
    </w:p>
    <w:p w14:paraId="6095BBB6" w14:textId="77777777" w:rsidR="00A65C9D" w:rsidRDefault="00A65C9D">
      <w:pPr>
        <w:pStyle w:val="BodyText"/>
        <w:spacing w:before="4"/>
        <w:ind w:firstLine="0"/>
        <w:rPr>
          <w:b/>
          <w:sz w:val="31"/>
        </w:rPr>
      </w:pPr>
    </w:p>
    <w:p w14:paraId="6B4F2E6C" w14:textId="005AEA10" w:rsidR="00A65C9D" w:rsidRDefault="005B3668" w:rsidP="00A76078">
      <w:pPr>
        <w:pStyle w:val="ListParagraph"/>
        <w:numPr>
          <w:ilvl w:val="0"/>
          <w:numId w:val="3"/>
        </w:numPr>
        <w:tabs>
          <w:tab w:val="left" w:pos="836"/>
        </w:tabs>
        <w:ind w:right="0"/>
        <w:jc w:val="both"/>
        <w:rPr>
          <w:sz w:val="24"/>
        </w:rPr>
      </w:pPr>
      <w:r>
        <w:rPr>
          <w:sz w:val="24"/>
          <w:lang w:val="sr-Cyrl-BA"/>
        </w:rPr>
        <w:t xml:space="preserve">Општина Хан Пијесак је популационо мала општина, али ипак постоји простор за јачање улоге мјесних заједница, подизање степена њихове видљивости и унапређење механизама за транспоновање интереса мјесних заједница и грађана </w:t>
      </w:r>
      <w:r w:rsidR="000D7EDC">
        <w:rPr>
          <w:sz w:val="24"/>
          <w:lang w:val="sr-Cyrl-BA"/>
        </w:rPr>
        <w:t>у креирање локалних политика и вођење локалних развојних процеса.</w:t>
      </w:r>
      <w:r>
        <w:rPr>
          <w:sz w:val="24"/>
          <w:lang w:val="sr-Cyrl-BA"/>
        </w:rPr>
        <w:t xml:space="preserve"> </w:t>
      </w:r>
      <w:proofErr w:type="spellStart"/>
      <w:r w:rsidR="00BE3464">
        <w:rPr>
          <w:sz w:val="24"/>
        </w:rPr>
        <w:t>Визија</w:t>
      </w:r>
      <w:proofErr w:type="spellEnd"/>
      <w:r w:rsidR="00BE3464">
        <w:rPr>
          <w:spacing w:val="-5"/>
          <w:sz w:val="24"/>
        </w:rPr>
        <w:t xml:space="preserve"> </w:t>
      </w:r>
      <w:proofErr w:type="spellStart"/>
      <w:r w:rsidR="00BE3464">
        <w:rPr>
          <w:sz w:val="24"/>
        </w:rPr>
        <w:t>развоја</w:t>
      </w:r>
      <w:proofErr w:type="spellEnd"/>
      <w:r w:rsidR="00BE3464">
        <w:rPr>
          <w:spacing w:val="-3"/>
          <w:sz w:val="24"/>
        </w:rPr>
        <w:t xml:space="preserve"> </w:t>
      </w:r>
      <w:proofErr w:type="spellStart"/>
      <w:r w:rsidR="00BE3464">
        <w:rPr>
          <w:sz w:val="24"/>
        </w:rPr>
        <w:t>мјесних</w:t>
      </w:r>
      <w:proofErr w:type="spellEnd"/>
      <w:r w:rsidR="00BE3464">
        <w:rPr>
          <w:sz w:val="24"/>
        </w:rPr>
        <w:t xml:space="preserve"> </w:t>
      </w:r>
      <w:proofErr w:type="spellStart"/>
      <w:r w:rsidR="00BE3464">
        <w:rPr>
          <w:sz w:val="24"/>
        </w:rPr>
        <w:t>заједница</w:t>
      </w:r>
      <w:proofErr w:type="spellEnd"/>
      <w:r>
        <w:rPr>
          <w:sz w:val="24"/>
          <w:lang w:val="sr-Cyrl-BA"/>
        </w:rPr>
        <w:t xml:space="preserve"> </w:t>
      </w:r>
      <w:proofErr w:type="spellStart"/>
      <w:r w:rsidR="00BE3464">
        <w:rPr>
          <w:sz w:val="24"/>
        </w:rPr>
        <w:t>темељи</w:t>
      </w:r>
      <w:proofErr w:type="spellEnd"/>
      <w:r w:rsidR="00BE3464">
        <w:rPr>
          <w:spacing w:val="2"/>
          <w:sz w:val="24"/>
        </w:rPr>
        <w:t xml:space="preserve"> </w:t>
      </w:r>
      <w:proofErr w:type="spellStart"/>
      <w:r w:rsidR="00BE3464">
        <w:rPr>
          <w:sz w:val="24"/>
        </w:rPr>
        <w:t>се</w:t>
      </w:r>
      <w:proofErr w:type="spellEnd"/>
      <w:r w:rsidR="00BE3464">
        <w:rPr>
          <w:spacing w:val="-6"/>
          <w:sz w:val="24"/>
        </w:rPr>
        <w:t xml:space="preserve"> </w:t>
      </w:r>
      <w:proofErr w:type="spellStart"/>
      <w:r w:rsidR="00BE3464">
        <w:rPr>
          <w:sz w:val="24"/>
        </w:rPr>
        <w:t>на</w:t>
      </w:r>
      <w:proofErr w:type="spellEnd"/>
      <w:r w:rsidR="00BE3464">
        <w:rPr>
          <w:spacing w:val="-1"/>
          <w:sz w:val="24"/>
        </w:rPr>
        <w:t xml:space="preserve"> </w:t>
      </w:r>
      <w:r w:rsidR="00BE3464">
        <w:rPr>
          <w:sz w:val="24"/>
        </w:rPr>
        <w:t>с</w:t>
      </w:r>
      <w:r w:rsidR="000D7EDC">
        <w:rPr>
          <w:sz w:val="24"/>
          <w:lang w:val="sr-Cyrl-BA"/>
        </w:rPr>
        <w:t>љ</w:t>
      </w:r>
      <w:proofErr w:type="spellStart"/>
      <w:r w:rsidR="00BE3464">
        <w:rPr>
          <w:sz w:val="24"/>
        </w:rPr>
        <w:t>едећим</w:t>
      </w:r>
      <w:proofErr w:type="spellEnd"/>
      <w:r w:rsidR="00BE3464">
        <w:rPr>
          <w:spacing w:val="-1"/>
          <w:sz w:val="24"/>
        </w:rPr>
        <w:t xml:space="preserve"> </w:t>
      </w:r>
      <w:proofErr w:type="spellStart"/>
      <w:r w:rsidR="00BE3464">
        <w:rPr>
          <w:sz w:val="24"/>
        </w:rPr>
        <w:t>принципима</w:t>
      </w:r>
      <w:proofErr w:type="spellEnd"/>
      <w:r w:rsidR="00BE3464">
        <w:rPr>
          <w:sz w:val="24"/>
        </w:rPr>
        <w:t>:</w:t>
      </w:r>
    </w:p>
    <w:p w14:paraId="57B4E85C" w14:textId="77777777" w:rsidR="00A65C9D" w:rsidRDefault="00A65C9D">
      <w:pPr>
        <w:pStyle w:val="BodyText"/>
        <w:spacing w:before="10"/>
        <w:ind w:firstLine="0"/>
        <w:rPr>
          <w:sz w:val="20"/>
        </w:rPr>
      </w:pPr>
    </w:p>
    <w:p w14:paraId="5242E677" w14:textId="77777777" w:rsidR="00A65C9D" w:rsidRDefault="00BE3464">
      <w:pPr>
        <w:pStyle w:val="BodyText"/>
        <w:spacing w:line="276" w:lineRule="auto"/>
        <w:ind w:left="116" w:right="96" w:firstLine="360"/>
      </w:pPr>
      <w:r>
        <w:rPr>
          <w:b/>
        </w:rPr>
        <w:t>I</w:t>
      </w:r>
      <w:r>
        <w:rPr>
          <w:b/>
          <w:spacing w:val="30"/>
        </w:rPr>
        <w:t xml:space="preserve"> </w:t>
      </w:r>
      <w:proofErr w:type="spellStart"/>
      <w:r>
        <w:rPr>
          <w:b/>
        </w:rPr>
        <w:t>Репрезентативност</w:t>
      </w:r>
      <w:proofErr w:type="spellEnd"/>
      <w:r>
        <w:rPr>
          <w:b/>
        </w:rPr>
        <w:t>.</w:t>
      </w:r>
      <w:r>
        <w:rPr>
          <w:b/>
          <w:spacing w:val="33"/>
        </w:rPr>
        <w:t xml:space="preserve"> </w:t>
      </w:r>
      <w:r>
        <w:t>У</w:t>
      </w:r>
      <w:r>
        <w:rPr>
          <w:spacing w:val="24"/>
        </w:rPr>
        <w:t xml:space="preserve"> </w:t>
      </w:r>
      <w:proofErr w:type="spellStart"/>
      <w:r>
        <w:t>избору</w:t>
      </w:r>
      <w:proofErr w:type="spellEnd"/>
      <w:r>
        <w:rPr>
          <w:spacing w:val="24"/>
        </w:rPr>
        <w:t xml:space="preserve"> </w:t>
      </w:r>
      <w:proofErr w:type="spellStart"/>
      <w:r>
        <w:t>органа</w:t>
      </w:r>
      <w:proofErr w:type="spellEnd"/>
      <w:r>
        <w:rPr>
          <w:spacing w:val="24"/>
        </w:rPr>
        <w:t xml:space="preserve"> </w:t>
      </w:r>
      <w:proofErr w:type="spellStart"/>
      <w:r>
        <w:t>мјесних</w:t>
      </w:r>
      <w:proofErr w:type="spellEnd"/>
      <w:r>
        <w:rPr>
          <w:spacing w:val="24"/>
        </w:rPr>
        <w:t xml:space="preserve"> </w:t>
      </w:r>
      <w:proofErr w:type="spellStart"/>
      <w:r>
        <w:t>заједница</w:t>
      </w:r>
      <w:proofErr w:type="spellEnd"/>
      <w:r>
        <w:rPr>
          <w:spacing w:val="24"/>
        </w:rPr>
        <w:t xml:space="preserve"> </w:t>
      </w:r>
      <w:proofErr w:type="spellStart"/>
      <w:r>
        <w:t>треба</w:t>
      </w:r>
      <w:proofErr w:type="spellEnd"/>
      <w:r>
        <w:rPr>
          <w:spacing w:val="24"/>
        </w:rPr>
        <w:t xml:space="preserve"> </w:t>
      </w:r>
      <w:proofErr w:type="spellStart"/>
      <w:r>
        <w:t>обезбиједити</w:t>
      </w:r>
      <w:proofErr w:type="spellEnd"/>
      <w:r>
        <w:rPr>
          <w:spacing w:val="26"/>
        </w:rPr>
        <w:t xml:space="preserve"> </w:t>
      </w:r>
      <w:proofErr w:type="spellStart"/>
      <w:r>
        <w:t>учешће</w:t>
      </w:r>
      <w:proofErr w:type="spellEnd"/>
      <w:r>
        <w:rPr>
          <w:spacing w:val="-57"/>
        </w:rPr>
        <w:t xml:space="preserve"> </w:t>
      </w:r>
      <w:proofErr w:type="spellStart"/>
      <w:r>
        <w:t>што</w:t>
      </w:r>
      <w:proofErr w:type="spellEnd"/>
      <w:r>
        <w:rPr>
          <w:spacing w:val="35"/>
        </w:rPr>
        <w:t xml:space="preserve"> </w:t>
      </w:r>
      <w:proofErr w:type="spellStart"/>
      <w:r>
        <w:t>већег</w:t>
      </w:r>
      <w:proofErr w:type="spellEnd"/>
      <w:r>
        <w:rPr>
          <w:spacing w:val="35"/>
        </w:rPr>
        <w:t xml:space="preserve"> </w:t>
      </w:r>
      <w:proofErr w:type="spellStart"/>
      <w:r>
        <w:t>броја</w:t>
      </w:r>
      <w:proofErr w:type="spellEnd"/>
      <w:r>
        <w:rPr>
          <w:spacing w:val="35"/>
        </w:rPr>
        <w:t xml:space="preserve"> </w:t>
      </w:r>
      <w:proofErr w:type="spellStart"/>
      <w:r>
        <w:t>различитих</w:t>
      </w:r>
      <w:proofErr w:type="spellEnd"/>
      <w:r>
        <w:rPr>
          <w:spacing w:val="33"/>
        </w:rPr>
        <w:t xml:space="preserve"> </w:t>
      </w:r>
      <w:proofErr w:type="spellStart"/>
      <w:r>
        <w:t>категорија</w:t>
      </w:r>
      <w:proofErr w:type="spellEnd"/>
      <w:r>
        <w:rPr>
          <w:spacing w:val="37"/>
        </w:rPr>
        <w:t xml:space="preserve"> </w:t>
      </w:r>
      <w:proofErr w:type="spellStart"/>
      <w:r>
        <w:t>становништва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t>како</w:t>
      </w:r>
      <w:proofErr w:type="spellEnd"/>
      <w:r>
        <w:rPr>
          <w:spacing w:val="35"/>
        </w:rPr>
        <w:t xml:space="preserve"> </w:t>
      </w:r>
      <w:proofErr w:type="spellStart"/>
      <w:r>
        <w:t>би</w:t>
      </w:r>
      <w:proofErr w:type="spellEnd"/>
      <w:r>
        <w:rPr>
          <w:spacing w:val="38"/>
        </w:rPr>
        <w:t xml:space="preserve"> </w:t>
      </w:r>
      <w:proofErr w:type="spellStart"/>
      <w:r>
        <w:t>се</w:t>
      </w:r>
      <w:proofErr w:type="spellEnd"/>
      <w:r>
        <w:rPr>
          <w:spacing w:val="33"/>
        </w:rPr>
        <w:t xml:space="preserve"> </w:t>
      </w:r>
      <w:proofErr w:type="spellStart"/>
      <w:r>
        <w:t>постигла</w:t>
      </w:r>
      <w:proofErr w:type="spellEnd"/>
      <w:r>
        <w:rPr>
          <w:spacing w:val="35"/>
        </w:rPr>
        <w:t xml:space="preserve"> </w:t>
      </w:r>
      <w:proofErr w:type="spellStart"/>
      <w:r>
        <w:t>њихова</w:t>
      </w:r>
      <w:proofErr w:type="spellEnd"/>
    </w:p>
    <w:p w14:paraId="6B904349" w14:textId="77777777" w:rsidR="00A65C9D" w:rsidRDefault="00A65C9D">
      <w:pPr>
        <w:spacing w:line="276" w:lineRule="auto"/>
        <w:sectPr w:rsidR="00A65C9D">
          <w:type w:val="continuous"/>
          <w:pgSz w:w="12240" w:h="15840"/>
          <w:pgMar w:top="1500" w:right="132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872427B" w14:textId="77777777" w:rsidR="00A65C9D" w:rsidRDefault="00BE3464">
      <w:pPr>
        <w:pStyle w:val="BodyText"/>
        <w:spacing w:before="75" w:line="278" w:lineRule="auto"/>
        <w:ind w:left="116" w:firstLine="0"/>
      </w:pPr>
      <w:proofErr w:type="spellStart"/>
      <w:r>
        <w:lastRenderedPageBreak/>
        <w:t>пропорционалност</w:t>
      </w:r>
      <w:proofErr w:type="spellEnd"/>
      <w:r>
        <w:rPr>
          <w:spacing w:val="23"/>
        </w:rPr>
        <w:t xml:space="preserve"> </w:t>
      </w:r>
      <w:proofErr w:type="spellStart"/>
      <w:r>
        <w:t>заступања</w:t>
      </w:r>
      <w:proofErr w:type="spellEnd"/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proofErr w:type="spellStart"/>
      <w:r>
        <w:t>рада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нарочито</w:t>
      </w:r>
      <w:proofErr w:type="spellEnd"/>
      <w:r>
        <w:rPr>
          <w:spacing w:val="25"/>
        </w:rPr>
        <w:t xml:space="preserve"> </w:t>
      </w:r>
      <w:proofErr w:type="spellStart"/>
      <w:r>
        <w:t>водећи</w:t>
      </w:r>
      <w:proofErr w:type="spellEnd"/>
      <w:r>
        <w:rPr>
          <w:spacing w:val="25"/>
        </w:rPr>
        <w:t xml:space="preserve"> </w:t>
      </w:r>
      <w:proofErr w:type="spellStart"/>
      <w:r>
        <w:t>рачуна</w:t>
      </w:r>
      <w:proofErr w:type="spellEnd"/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proofErr w:type="spellStart"/>
      <w:r>
        <w:t>младима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женама</w:t>
      </w:r>
      <w:proofErr w:type="spellEnd"/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социјално</w:t>
      </w:r>
      <w:proofErr w:type="spellEnd"/>
      <w:r>
        <w:rPr>
          <w:spacing w:val="1"/>
        </w:rPr>
        <w:t xml:space="preserve"> </w:t>
      </w:r>
      <w:proofErr w:type="spellStart"/>
      <w:r>
        <w:t>искљученим</w:t>
      </w:r>
      <w:proofErr w:type="spellEnd"/>
      <w:r>
        <w:rPr>
          <w:spacing w:val="-3"/>
        </w:rPr>
        <w:t xml:space="preserve"> </w:t>
      </w:r>
      <w:proofErr w:type="spellStart"/>
      <w:r>
        <w:t>категоријама</w:t>
      </w:r>
      <w:proofErr w:type="spellEnd"/>
      <w:r>
        <w:t>.</w:t>
      </w:r>
    </w:p>
    <w:p w14:paraId="726D1F01" w14:textId="77777777" w:rsidR="00A65C9D" w:rsidRDefault="00BE3464">
      <w:pPr>
        <w:pStyle w:val="ListParagraph"/>
        <w:numPr>
          <w:ilvl w:val="0"/>
          <w:numId w:val="2"/>
        </w:numPr>
        <w:tabs>
          <w:tab w:val="left" w:pos="783"/>
        </w:tabs>
        <w:spacing w:before="195" w:line="276" w:lineRule="auto"/>
        <w:ind w:right="103" w:firstLine="360"/>
        <w:jc w:val="both"/>
        <w:rPr>
          <w:sz w:val="24"/>
        </w:rPr>
      </w:pPr>
      <w:proofErr w:type="spellStart"/>
      <w:r>
        <w:rPr>
          <w:b/>
          <w:sz w:val="24"/>
        </w:rPr>
        <w:t>Одговорност</w:t>
      </w:r>
      <w:proofErr w:type="spellEnd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Mјесна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одговорна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грађанима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грађанкама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али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локалним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властима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Легитимно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изабрани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представници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мјесних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требају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одговорно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вршити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функције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додјељене</w:t>
      </w:r>
      <w:proofErr w:type="spellEnd"/>
      <w:r>
        <w:rPr>
          <w:sz w:val="24"/>
        </w:rPr>
        <w:t>.</w:t>
      </w:r>
    </w:p>
    <w:p w14:paraId="5F4B5DA7" w14:textId="77777777" w:rsidR="00A65C9D" w:rsidRDefault="00BE3464">
      <w:pPr>
        <w:pStyle w:val="ListParagraph"/>
        <w:numPr>
          <w:ilvl w:val="0"/>
          <w:numId w:val="2"/>
        </w:numPr>
        <w:tabs>
          <w:tab w:val="left" w:pos="874"/>
        </w:tabs>
        <w:spacing w:before="200" w:line="278" w:lineRule="auto"/>
        <w:ind w:right="100" w:firstLine="360"/>
        <w:jc w:val="both"/>
        <w:rPr>
          <w:sz w:val="24"/>
        </w:rPr>
      </w:pPr>
      <w:proofErr w:type="spellStart"/>
      <w:r>
        <w:rPr>
          <w:b/>
          <w:sz w:val="24"/>
        </w:rPr>
        <w:t>Инклузивност</w:t>
      </w:r>
      <w:proofErr w:type="spellEnd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Повећати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укљученост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грађана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активности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мјесних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нарочито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жена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младих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социјално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искључених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група</w:t>
      </w:r>
      <w:proofErr w:type="spellEnd"/>
      <w:r>
        <w:rPr>
          <w:sz w:val="24"/>
        </w:rPr>
        <w:t>.</w:t>
      </w:r>
    </w:p>
    <w:p w14:paraId="6954A5E9" w14:textId="58FCA5A4" w:rsidR="00A65C9D" w:rsidRDefault="00BE3464">
      <w:pPr>
        <w:pStyle w:val="ListParagraph"/>
        <w:numPr>
          <w:ilvl w:val="0"/>
          <w:numId w:val="2"/>
        </w:numPr>
        <w:tabs>
          <w:tab w:val="left" w:pos="855"/>
        </w:tabs>
        <w:spacing w:before="195" w:line="276" w:lineRule="auto"/>
        <w:ind w:firstLine="360"/>
        <w:jc w:val="both"/>
        <w:rPr>
          <w:sz w:val="24"/>
        </w:rPr>
      </w:pPr>
      <w:proofErr w:type="spellStart"/>
      <w:r>
        <w:rPr>
          <w:b/>
          <w:sz w:val="24"/>
        </w:rPr>
        <w:t>Координација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sz w:val="24"/>
        </w:rPr>
        <w:t>Унаприједити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координацију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комуникацију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међусобну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сарадњу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између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мјесних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органа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локалне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власти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између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мјесних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грађана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осталих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актера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значаја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развој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мјесне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заједнице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организације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цивилног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друштва</w:t>
      </w:r>
      <w:proofErr w:type="spellEnd"/>
      <w:r w:rsidR="008D2A6B">
        <w:rPr>
          <w:sz w:val="24"/>
          <w:lang w:val="sr-Cyrl-BA"/>
        </w:rPr>
        <w:t xml:space="preserve">, </w:t>
      </w:r>
      <w:proofErr w:type="spellStart"/>
      <w:r>
        <w:rPr>
          <w:sz w:val="24"/>
        </w:rPr>
        <w:t>локалне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институције</w:t>
      </w:r>
      <w:proofErr w:type="spellEnd"/>
      <w:r w:rsidR="008D2A6B">
        <w:rPr>
          <w:sz w:val="24"/>
          <w:lang w:val="sr-Cyrl-BA"/>
        </w:rPr>
        <w:t xml:space="preserve"> и предузећа</w:t>
      </w:r>
      <w:r>
        <w:rPr>
          <w:sz w:val="24"/>
        </w:rPr>
        <w:t xml:space="preserve">,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ограничавајући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наведено</w:t>
      </w:r>
      <w:proofErr w:type="spellEnd"/>
      <w:r>
        <w:rPr>
          <w:sz w:val="24"/>
        </w:rPr>
        <w:t>.</w:t>
      </w:r>
    </w:p>
    <w:p w14:paraId="6F6DB81A" w14:textId="6F6B6E86" w:rsidR="00A65C9D" w:rsidRDefault="00BE3464">
      <w:pPr>
        <w:pStyle w:val="ListParagraph"/>
        <w:numPr>
          <w:ilvl w:val="0"/>
          <w:numId w:val="2"/>
        </w:numPr>
        <w:tabs>
          <w:tab w:val="left" w:pos="750"/>
        </w:tabs>
        <w:spacing w:before="201" w:line="276" w:lineRule="auto"/>
        <w:ind w:right="105" w:firstLine="360"/>
        <w:jc w:val="both"/>
        <w:rPr>
          <w:sz w:val="24"/>
        </w:rPr>
      </w:pPr>
      <w:proofErr w:type="spellStart"/>
      <w:r>
        <w:rPr>
          <w:b/>
          <w:sz w:val="24"/>
        </w:rPr>
        <w:t>Транспарентност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хијерархија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sz w:val="24"/>
        </w:rPr>
        <w:t>Смањити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могућности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злоупотребе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осигурати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законитост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одговорност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раду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мјесних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отвореност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јавност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доступност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информација</w:t>
      </w:r>
      <w:proofErr w:type="spellEnd"/>
      <w:r>
        <w:rPr>
          <w:sz w:val="24"/>
        </w:rPr>
        <w:t>.</w:t>
      </w:r>
    </w:p>
    <w:p w14:paraId="5F3CC331" w14:textId="77777777" w:rsidR="00A65C9D" w:rsidRDefault="00BE3464">
      <w:pPr>
        <w:pStyle w:val="ListParagraph"/>
        <w:numPr>
          <w:ilvl w:val="0"/>
          <w:numId w:val="2"/>
        </w:numPr>
        <w:tabs>
          <w:tab w:val="left" w:pos="951"/>
        </w:tabs>
        <w:spacing w:before="200" w:line="276" w:lineRule="auto"/>
        <w:ind w:firstLine="360"/>
        <w:jc w:val="both"/>
        <w:rPr>
          <w:sz w:val="24"/>
        </w:rPr>
      </w:pPr>
      <w:proofErr w:type="spellStart"/>
      <w:r>
        <w:rPr>
          <w:b/>
          <w:sz w:val="24"/>
        </w:rPr>
        <w:t>Професионализација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оспособљеност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представника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мјесних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заједница</w:t>
      </w:r>
      <w:proofErr w:type="spellEnd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Повећати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професионализације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оспособљености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представника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мјесних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кроз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континуирану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едукацију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обуку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осигуравање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пријеноса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стеченог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знања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искустава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будуће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представнике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мјесних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z w:val="24"/>
        </w:rPr>
        <w:t>.</w:t>
      </w:r>
    </w:p>
    <w:p w14:paraId="3919117B" w14:textId="77777777" w:rsidR="00A65C9D" w:rsidRDefault="00BE3464">
      <w:pPr>
        <w:pStyle w:val="ListParagraph"/>
        <w:numPr>
          <w:ilvl w:val="0"/>
          <w:numId w:val="2"/>
        </w:numPr>
        <w:tabs>
          <w:tab w:val="left" w:pos="901"/>
        </w:tabs>
        <w:spacing w:before="199" w:line="276" w:lineRule="auto"/>
        <w:ind w:right="101" w:firstLine="360"/>
        <w:jc w:val="both"/>
        <w:rPr>
          <w:sz w:val="24"/>
        </w:rPr>
      </w:pPr>
      <w:proofErr w:type="spellStart"/>
      <w:r>
        <w:rPr>
          <w:b/>
          <w:sz w:val="24"/>
        </w:rPr>
        <w:t>Независност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деполитизација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sz w:val="24"/>
        </w:rPr>
        <w:t>Настојати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омогућити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независно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деполизитовано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функционисање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мјесних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представника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заједнице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грађана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грађанки</w:t>
      </w:r>
      <w:proofErr w:type="spellEnd"/>
      <w:r>
        <w:rPr>
          <w:sz w:val="24"/>
        </w:rPr>
        <w:t xml:space="preserve"> 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пословима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заступања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њихових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интереса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кроз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независно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доношење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одлука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складу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законским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оквиром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Статутом</w:t>
      </w:r>
      <w:proofErr w:type="spellEnd"/>
      <w:r>
        <w:rPr>
          <w:sz w:val="24"/>
        </w:rPr>
        <w:t>.</w:t>
      </w:r>
    </w:p>
    <w:p w14:paraId="11C07DFE" w14:textId="77777777" w:rsidR="00A65C9D" w:rsidRDefault="00BE3464">
      <w:pPr>
        <w:pStyle w:val="ListParagraph"/>
        <w:numPr>
          <w:ilvl w:val="0"/>
          <w:numId w:val="2"/>
        </w:numPr>
        <w:tabs>
          <w:tab w:val="left" w:pos="1001"/>
        </w:tabs>
        <w:spacing w:before="199" w:line="276" w:lineRule="auto"/>
        <w:ind w:right="99" w:firstLine="360"/>
        <w:jc w:val="both"/>
        <w:rPr>
          <w:sz w:val="24"/>
        </w:rPr>
      </w:pPr>
      <w:proofErr w:type="spellStart"/>
      <w:r>
        <w:rPr>
          <w:b/>
          <w:sz w:val="24"/>
        </w:rPr>
        <w:t>Демократско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одлучивање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партиципативност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принцип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осигурати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демократско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право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учешће</w:t>
      </w:r>
      <w:proofErr w:type="spellEnd"/>
      <w:r>
        <w:rPr>
          <w:sz w:val="24"/>
        </w:rPr>
        <w:t xml:space="preserve"> 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одлучивању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право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грађани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грађанке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имају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право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бирају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буду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бирани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позиције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органима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мјесне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заједнице</w:t>
      </w:r>
      <w:proofErr w:type="spellEnd"/>
      <w:r>
        <w:rPr>
          <w:sz w:val="24"/>
        </w:rPr>
        <w:t>.</w:t>
      </w:r>
    </w:p>
    <w:p w14:paraId="20AE38BD" w14:textId="77777777" w:rsidR="00A65C9D" w:rsidRDefault="00A65C9D">
      <w:pPr>
        <w:pStyle w:val="BodyText"/>
        <w:ind w:firstLine="0"/>
        <w:rPr>
          <w:sz w:val="26"/>
        </w:rPr>
      </w:pPr>
    </w:p>
    <w:p w14:paraId="56C37EBB" w14:textId="50507C07" w:rsidR="00A65C9D" w:rsidRDefault="00BE3464">
      <w:pPr>
        <w:pStyle w:val="ListParagraph"/>
        <w:numPr>
          <w:ilvl w:val="0"/>
          <w:numId w:val="3"/>
        </w:numPr>
        <w:tabs>
          <w:tab w:val="left" w:pos="836"/>
        </w:tabs>
        <w:spacing w:before="220" w:line="276" w:lineRule="auto"/>
        <w:ind w:left="835" w:right="105"/>
        <w:rPr>
          <w:sz w:val="24"/>
        </w:rPr>
      </w:pPr>
      <w:proofErr w:type="spellStart"/>
      <w:r>
        <w:rPr>
          <w:sz w:val="24"/>
        </w:rPr>
        <w:t>Визија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развоја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мјесних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подручју</w:t>
      </w:r>
      <w:proofErr w:type="spellEnd"/>
      <w:r>
        <w:rPr>
          <w:spacing w:val="26"/>
          <w:sz w:val="24"/>
        </w:rPr>
        <w:t xml:space="preserve"> </w:t>
      </w:r>
      <w:r w:rsidR="008D2A6B">
        <w:rPr>
          <w:sz w:val="24"/>
          <w:lang w:val="sr-Cyrl-BA"/>
        </w:rPr>
        <w:t>општине Хан Пијесак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спроводиће</w:t>
      </w:r>
      <w:proofErr w:type="spellEnd"/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кроз</w:t>
      </w:r>
      <w:proofErr w:type="spellEnd"/>
      <w:r w:rsidR="008D2A6B">
        <w:rPr>
          <w:sz w:val="24"/>
          <w:lang w:val="sr-Cyrl-BA"/>
        </w:rPr>
        <w:t xml:space="preserve"> 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четири</w:t>
      </w:r>
      <w:proofErr w:type="spellEnd"/>
      <w:r>
        <w:rPr>
          <w:spacing w:val="-2"/>
          <w:sz w:val="24"/>
          <w:lang w:val="sr-Cyrl-BA"/>
        </w:rPr>
        <w:t xml:space="preserve"> </w:t>
      </w:r>
      <w:proofErr w:type="spellStart"/>
      <w:r>
        <w:rPr>
          <w:sz w:val="24"/>
        </w:rPr>
        <w:t>модела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мјесних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z w:val="24"/>
        </w:rPr>
        <w:t>:</w:t>
      </w:r>
    </w:p>
    <w:p w14:paraId="24E19E22" w14:textId="77777777" w:rsidR="00A65C9D" w:rsidRDefault="00A65C9D">
      <w:pPr>
        <w:pStyle w:val="BodyText"/>
        <w:spacing w:before="7"/>
        <w:ind w:firstLine="0"/>
        <w:rPr>
          <w:sz w:val="27"/>
        </w:rPr>
      </w:pPr>
    </w:p>
    <w:p w14:paraId="7E7C3BCA" w14:textId="77777777" w:rsidR="00A65C9D" w:rsidRDefault="00BE3464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0"/>
        <w:jc w:val="left"/>
        <w:rPr>
          <w:sz w:val="24"/>
        </w:rPr>
      </w:pPr>
      <w:proofErr w:type="spellStart"/>
      <w:r>
        <w:rPr>
          <w:sz w:val="24"/>
        </w:rPr>
        <w:t>Мјесна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простор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заговарање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приступ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управи</w:t>
      </w:r>
      <w:proofErr w:type="spellEnd"/>
      <w:r>
        <w:rPr>
          <w:sz w:val="24"/>
        </w:rPr>
        <w:t>;</w:t>
      </w:r>
    </w:p>
    <w:p w14:paraId="7F0EB27C" w14:textId="77777777" w:rsidR="00A65C9D" w:rsidRDefault="00BE3464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42"/>
        <w:ind w:right="0"/>
        <w:jc w:val="left"/>
        <w:rPr>
          <w:sz w:val="24"/>
        </w:rPr>
      </w:pPr>
      <w:proofErr w:type="spellStart"/>
      <w:r>
        <w:rPr>
          <w:sz w:val="24"/>
        </w:rPr>
        <w:t>Мјесна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мјесто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пружање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услуга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становништву</w:t>
      </w:r>
      <w:proofErr w:type="spellEnd"/>
      <w:r>
        <w:rPr>
          <w:sz w:val="24"/>
        </w:rPr>
        <w:t>;</w:t>
      </w:r>
    </w:p>
    <w:p w14:paraId="71E233DB" w14:textId="77777777" w:rsidR="00A65C9D" w:rsidRDefault="00BE3464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40"/>
        <w:ind w:right="0"/>
        <w:jc w:val="left"/>
        <w:rPr>
          <w:sz w:val="24"/>
        </w:rPr>
      </w:pPr>
      <w:proofErr w:type="spellStart"/>
      <w:r>
        <w:rPr>
          <w:sz w:val="24"/>
        </w:rPr>
        <w:t>Мјесна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простор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учешће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грађана</w:t>
      </w:r>
      <w:proofErr w:type="spellEnd"/>
      <w:r>
        <w:rPr>
          <w:sz w:val="24"/>
        </w:rPr>
        <w:t xml:space="preserve">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грађанки</w:t>
      </w:r>
      <w:proofErr w:type="spellEnd"/>
      <w:r>
        <w:rPr>
          <w:sz w:val="24"/>
        </w:rPr>
        <w:t>;</w:t>
      </w:r>
    </w:p>
    <w:p w14:paraId="0DEC5FA8" w14:textId="77777777" w:rsidR="00A65C9D" w:rsidRDefault="00BE3464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40"/>
        <w:ind w:right="0"/>
        <w:jc w:val="left"/>
        <w:rPr>
          <w:sz w:val="24"/>
        </w:rPr>
      </w:pPr>
      <w:proofErr w:type="spellStart"/>
      <w:r>
        <w:rPr>
          <w:sz w:val="24"/>
        </w:rPr>
        <w:t>Мјесна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друштвени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центар</w:t>
      </w:r>
      <w:proofErr w:type="spellEnd"/>
      <w:r>
        <w:rPr>
          <w:sz w:val="24"/>
        </w:rPr>
        <w:t>.</w:t>
      </w:r>
    </w:p>
    <w:p w14:paraId="401E76B0" w14:textId="77777777" w:rsidR="00A65C9D" w:rsidRDefault="00A65C9D">
      <w:pPr>
        <w:rPr>
          <w:sz w:val="24"/>
        </w:rPr>
        <w:sectPr w:rsidR="00A65C9D">
          <w:pgSz w:w="12240" w:h="15840"/>
          <w:pgMar w:top="1340" w:right="132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BBC22CA" w14:textId="77777777" w:rsidR="00A65C9D" w:rsidRDefault="00BE3464">
      <w:pPr>
        <w:pStyle w:val="ListParagraph"/>
        <w:numPr>
          <w:ilvl w:val="0"/>
          <w:numId w:val="3"/>
        </w:numPr>
        <w:tabs>
          <w:tab w:val="left" w:pos="836"/>
        </w:tabs>
        <w:spacing w:before="75" w:line="276" w:lineRule="auto"/>
        <w:ind w:left="835" w:right="100"/>
        <w:jc w:val="both"/>
        <w:rPr>
          <w:sz w:val="24"/>
        </w:rPr>
      </w:pPr>
      <w:proofErr w:type="spellStart"/>
      <w:r>
        <w:rPr>
          <w:sz w:val="24"/>
        </w:rPr>
        <w:lastRenderedPageBreak/>
        <w:t>Визија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развоја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мјесних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кроз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модел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Мјесна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заједница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као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простор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заговарање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приступ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управи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спроводиће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кроз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сљедеће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идентификоване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функционалне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области</w:t>
      </w:r>
      <w:proofErr w:type="spellEnd"/>
      <w:r>
        <w:rPr>
          <w:sz w:val="24"/>
        </w:rPr>
        <w:t>:</w:t>
      </w:r>
    </w:p>
    <w:p w14:paraId="2B8F8BF5" w14:textId="77777777" w:rsidR="00A65C9D" w:rsidRDefault="00A65C9D">
      <w:pPr>
        <w:pStyle w:val="BodyText"/>
        <w:spacing w:before="9"/>
        <w:ind w:firstLine="0"/>
        <w:rPr>
          <w:sz w:val="27"/>
        </w:rPr>
      </w:pPr>
    </w:p>
    <w:p w14:paraId="3CF8F11F" w14:textId="77777777" w:rsidR="00A65C9D" w:rsidRDefault="00BE3464">
      <w:pPr>
        <w:pStyle w:val="ListParagraph"/>
        <w:numPr>
          <w:ilvl w:val="1"/>
          <w:numId w:val="3"/>
        </w:numPr>
        <w:tabs>
          <w:tab w:val="left" w:pos="1196"/>
        </w:tabs>
        <w:spacing w:line="273" w:lineRule="auto"/>
        <w:ind w:left="1195" w:right="106"/>
        <w:rPr>
          <w:sz w:val="24"/>
        </w:rPr>
      </w:pPr>
      <w:proofErr w:type="spellStart"/>
      <w:r>
        <w:rPr>
          <w:sz w:val="24"/>
        </w:rPr>
        <w:t>Ефикасно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укључивање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мјесних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процесе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промјене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примјене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прописа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тичу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мјесне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самоуправе</w:t>
      </w:r>
      <w:proofErr w:type="spellEnd"/>
      <w:r>
        <w:rPr>
          <w:sz w:val="24"/>
        </w:rPr>
        <w:t>;</w:t>
      </w:r>
    </w:p>
    <w:p w14:paraId="3547182A" w14:textId="2635BF52" w:rsidR="00A65C9D" w:rsidRDefault="00BE3464">
      <w:pPr>
        <w:pStyle w:val="ListParagraph"/>
        <w:numPr>
          <w:ilvl w:val="1"/>
          <w:numId w:val="3"/>
        </w:numPr>
        <w:tabs>
          <w:tab w:val="left" w:pos="1196"/>
        </w:tabs>
        <w:spacing w:before="3" w:line="273" w:lineRule="auto"/>
        <w:ind w:left="1195" w:right="101"/>
        <w:rPr>
          <w:sz w:val="24"/>
        </w:rPr>
      </w:pPr>
      <w:proofErr w:type="spellStart"/>
      <w:r>
        <w:rPr>
          <w:sz w:val="24"/>
        </w:rPr>
        <w:t>Редовно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укључивање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мјесних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процес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израде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усвајања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програма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капиталних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инвестиција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буџета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стратешких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планова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развоја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урбанистичко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планске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документације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и</w:t>
      </w:r>
      <w:r w:rsidR="00E4243C">
        <w:rPr>
          <w:sz w:val="24"/>
        </w:rPr>
        <w:t xml:space="preserve"> </w:t>
      </w:r>
      <w:proofErr w:type="spellStart"/>
      <w:r>
        <w:rPr>
          <w:sz w:val="24"/>
        </w:rPr>
        <w:t>других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значаја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интереса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грађане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грађанке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мјесним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заједницама</w:t>
      </w:r>
      <w:proofErr w:type="spellEnd"/>
      <w:r>
        <w:rPr>
          <w:sz w:val="24"/>
        </w:rPr>
        <w:t>;</w:t>
      </w:r>
    </w:p>
    <w:p w14:paraId="0376DE4D" w14:textId="3156CA7E" w:rsidR="00A65C9D" w:rsidRPr="00BE3464" w:rsidRDefault="00BE3464">
      <w:pPr>
        <w:pStyle w:val="ListParagraph"/>
        <w:numPr>
          <w:ilvl w:val="1"/>
          <w:numId w:val="3"/>
        </w:numPr>
        <w:tabs>
          <w:tab w:val="left" w:pos="1196"/>
        </w:tabs>
        <w:spacing w:before="7" w:line="273" w:lineRule="auto"/>
        <w:ind w:left="1195"/>
        <w:rPr>
          <w:color w:val="FF0000"/>
          <w:sz w:val="24"/>
        </w:rPr>
      </w:pPr>
      <w:proofErr w:type="spellStart"/>
      <w:r w:rsidRPr="000E2B28">
        <w:rPr>
          <w:sz w:val="24"/>
        </w:rPr>
        <w:t>Обезбиједити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транспарентан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систем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приоритизације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пројеката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који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ће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се</w:t>
      </w:r>
      <w:proofErr w:type="spellEnd"/>
      <w:r w:rsidRPr="000E2B28">
        <w:rPr>
          <w:spacing w:val="-57"/>
          <w:sz w:val="24"/>
        </w:rPr>
        <w:t xml:space="preserve"> </w:t>
      </w:r>
      <w:proofErr w:type="spellStart"/>
      <w:r w:rsidRPr="000E2B28">
        <w:rPr>
          <w:sz w:val="24"/>
        </w:rPr>
        <w:t>финансирати</w:t>
      </w:r>
      <w:proofErr w:type="spellEnd"/>
      <w:r w:rsidRPr="000E2B28">
        <w:rPr>
          <w:spacing w:val="-2"/>
          <w:sz w:val="24"/>
        </w:rPr>
        <w:t xml:space="preserve"> </w:t>
      </w:r>
      <w:r w:rsidRPr="000E2B28">
        <w:rPr>
          <w:sz w:val="24"/>
        </w:rPr>
        <w:t>у</w:t>
      </w:r>
      <w:r w:rsidRPr="000E2B28">
        <w:rPr>
          <w:spacing w:val="-1"/>
          <w:sz w:val="24"/>
        </w:rPr>
        <w:t xml:space="preserve"> </w:t>
      </w:r>
      <w:proofErr w:type="spellStart"/>
      <w:r w:rsidRPr="000E2B28">
        <w:rPr>
          <w:sz w:val="24"/>
        </w:rPr>
        <w:t>мјесним</w:t>
      </w:r>
      <w:proofErr w:type="spellEnd"/>
      <w:r w:rsidRPr="000E2B28">
        <w:rPr>
          <w:spacing w:val="-4"/>
          <w:sz w:val="24"/>
        </w:rPr>
        <w:t xml:space="preserve"> </w:t>
      </w:r>
      <w:proofErr w:type="spellStart"/>
      <w:r w:rsidRPr="000E2B28">
        <w:rPr>
          <w:sz w:val="24"/>
        </w:rPr>
        <w:t>заједницама</w:t>
      </w:r>
      <w:proofErr w:type="spellEnd"/>
      <w:r w:rsidR="00483AA6" w:rsidRPr="000E2B28">
        <w:rPr>
          <w:sz w:val="24"/>
          <w:lang w:val="sr-Cyrl-BA"/>
        </w:rPr>
        <w:t xml:space="preserve">, односно који се директно односе на одређену мјесну заједницу, </w:t>
      </w:r>
      <w:r w:rsidR="000D7EDC" w:rsidRPr="000E2B28">
        <w:rPr>
          <w:sz w:val="24"/>
          <w:lang w:val="sr-Cyrl-BA"/>
        </w:rPr>
        <w:t>уз јачање консултативних механизама и развој партиципативног буџетирања</w:t>
      </w:r>
      <w:r w:rsidRPr="00E4243C">
        <w:rPr>
          <w:sz w:val="24"/>
        </w:rPr>
        <w:t>;</w:t>
      </w:r>
    </w:p>
    <w:p w14:paraId="023AD7B0" w14:textId="23AC4EEC" w:rsidR="00A65C9D" w:rsidRDefault="00BE3464">
      <w:pPr>
        <w:pStyle w:val="ListParagraph"/>
        <w:numPr>
          <w:ilvl w:val="1"/>
          <w:numId w:val="3"/>
        </w:numPr>
        <w:tabs>
          <w:tab w:val="left" w:pos="1196"/>
        </w:tabs>
        <w:spacing w:before="3" w:line="273" w:lineRule="auto"/>
        <w:ind w:left="1195" w:right="105"/>
        <w:rPr>
          <w:sz w:val="24"/>
        </w:rPr>
      </w:pPr>
      <w:proofErr w:type="spellStart"/>
      <w:r>
        <w:rPr>
          <w:sz w:val="24"/>
        </w:rPr>
        <w:t>Системско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институционализовано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уређење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протока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информација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између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  <w:lang w:val="sr-Cyrl-BA"/>
        </w:rPr>
        <w:t xml:space="preserve">Општинске </w:t>
      </w:r>
      <w:proofErr w:type="spellStart"/>
      <w:r>
        <w:rPr>
          <w:sz w:val="24"/>
        </w:rPr>
        <w:t>управе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мјесних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Скупштине</w:t>
      </w:r>
      <w:proofErr w:type="spellEnd"/>
      <w:r>
        <w:rPr>
          <w:sz w:val="24"/>
          <w:lang w:val="sr-Cyrl-BA"/>
        </w:rPr>
        <w:t xml:space="preserve"> општине Хан Пијесак</w:t>
      </w:r>
      <w:r>
        <w:rPr>
          <w:spacing w:val="1"/>
          <w:sz w:val="24"/>
          <w:lang w:val="sr-Cyrl-BA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мјесних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z w:val="24"/>
        </w:rPr>
        <w:t>;</w:t>
      </w:r>
      <w:r w:rsidR="00483AA6">
        <w:rPr>
          <w:sz w:val="24"/>
          <w:lang w:val="sr-Cyrl-BA"/>
        </w:rPr>
        <w:t xml:space="preserve">   </w:t>
      </w:r>
    </w:p>
    <w:p w14:paraId="267138C1" w14:textId="77777777" w:rsidR="00A65C9D" w:rsidRDefault="00BE3464">
      <w:pPr>
        <w:pStyle w:val="ListParagraph"/>
        <w:numPr>
          <w:ilvl w:val="1"/>
          <w:numId w:val="3"/>
        </w:numPr>
        <w:tabs>
          <w:tab w:val="left" w:pos="1196"/>
        </w:tabs>
        <w:spacing w:before="5" w:line="271" w:lineRule="auto"/>
        <w:ind w:left="1195" w:right="109"/>
        <w:rPr>
          <w:sz w:val="24"/>
        </w:rPr>
      </w:pPr>
      <w:proofErr w:type="spellStart"/>
      <w:r>
        <w:rPr>
          <w:sz w:val="24"/>
        </w:rPr>
        <w:t>Годишње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планирање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мјесне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заједнице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извјештавање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раду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мјесне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заједнице</w:t>
      </w:r>
      <w:proofErr w:type="spellEnd"/>
      <w:r>
        <w:rPr>
          <w:sz w:val="24"/>
        </w:rPr>
        <w:t>;</w:t>
      </w:r>
    </w:p>
    <w:p w14:paraId="609B1855" w14:textId="77777777" w:rsidR="00A65C9D" w:rsidRDefault="00BE3464">
      <w:pPr>
        <w:pStyle w:val="ListParagraph"/>
        <w:numPr>
          <w:ilvl w:val="1"/>
          <w:numId w:val="3"/>
        </w:numPr>
        <w:tabs>
          <w:tab w:val="left" w:pos="1196"/>
        </w:tabs>
        <w:spacing w:before="7" w:line="273" w:lineRule="auto"/>
        <w:ind w:left="1195" w:right="105"/>
        <w:rPr>
          <w:sz w:val="24"/>
        </w:rPr>
      </w:pPr>
      <w:proofErr w:type="spellStart"/>
      <w:r>
        <w:rPr>
          <w:sz w:val="24"/>
        </w:rPr>
        <w:t>Успостављање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ефикаснијег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Савјета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мјесне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заједнице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кроз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уређење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савјета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свих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мјесних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доношењем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пословника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раду</w:t>
      </w:r>
      <w:proofErr w:type="spellEnd"/>
      <w:r>
        <w:rPr>
          <w:sz w:val="24"/>
        </w:rPr>
        <w:t>.</w:t>
      </w:r>
    </w:p>
    <w:p w14:paraId="39016C04" w14:textId="77777777" w:rsidR="00A65C9D" w:rsidRDefault="00A65C9D">
      <w:pPr>
        <w:pStyle w:val="BodyText"/>
        <w:spacing w:before="7"/>
        <w:ind w:firstLine="0"/>
        <w:rPr>
          <w:sz w:val="27"/>
        </w:rPr>
      </w:pPr>
    </w:p>
    <w:p w14:paraId="0699A7F4" w14:textId="77777777" w:rsidR="00A65C9D" w:rsidRDefault="00BE3464">
      <w:pPr>
        <w:pStyle w:val="ListParagraph"/>
        <w:numPr>
          <w:ilvl w:val="0"/>
          <w:numId w:val="3"/>
        </w:numPr>
        <w:tabs>
          <w:tab w:val="left" w:pos="836"/>
        </w:tabs>
        <w:spacing w:line="276" w:lineRule="auto"/>
        <w:ind w:left="835" w:right="100"/>
        <w:jc w:val="both"/>
        <w:rPr>
          <w:sz w:val="24"/>
        </w:rPr>
      </w:pPr>
      <w:proofErr w:type="spellStart"/>
      <w:r>
        <w:rPr>
          <w:sz w:val="24"/>
        </w:rPr>
        <w:t>Визија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развоја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мјесних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кроз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модел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Мјесна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заједница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као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мјесто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пружање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услуга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становништву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спроводиће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кроз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сљедеће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идентификоване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функционалне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области</w:t>
      </w:r>
      <w:proofErr w:type="spellEnd"/>
      <w:r>
        <w:rPr>
          <w:sz w:val="24"/>
        </w:rPr>
        <w:t>:</w:t>
      </w:r>
    </w:p>
    <w:p w14:paraId="4FCCEE97" w14:textId="77777777" w:rsidR="00A65C9D" w:rsidRDefault="00A65C9D">
      <w:pPr>
        <w:pStyle w:val="BodyText"/>
        <w:spacing w:before="9"/>
        <w:ind w:firstLine="0"/>
        <w:rPr>
          <w:sz w:val="27"/>
        </w:rPr>
      </w:pPr>
    </w:p>
    <w:p w14:paraId="03EA047B" w14:textId="77777777" w:rsidR="00A65C9D" w:rsidRDefault="00BE3464">
      <w:pPr>
        <w:pStyle w:val="ListParagraph"/>
        <w:numPr>
          <w:ilvl w:val="1"/>
          <w:numId w:val="3"/>
        </w:numPr>
        <w:tabs>
          <w:tab w:val="left" w:pos="1196"/>
        </w:tabs>
        <w:spacing w:line="273" w:lineRule="auto"/>
        <w:ind w:left="1195" w:right="108"/>
        <w:rPr>
          <w:sz w:val="24"/>
        </w:rPr>
      </w:pPr>
      <w:proofErr w:type="spellStart"/>
      <w:r w:rsidRPr="000E2B28">
        <w:rPr>
          <w:sz w:val="24"/>
        </w:rPr>
        <w:t>Стварање</w:t>
      </w:r>
      <w:proofErr w:type="spellEnd"/>
      <w:r w:rsidRPr="000E2B28">
        <w:rPr>
          <w:sz w:val="24"/>
        </w:rPr>
        <w:t xml:space="preserve"> </w:t>
      </w:r>
      <w:proofErr w:type="spellStart"/>
      <w:r w:rsidRPr="000E2B28">
        <w:rPr>
          <w:sz w:val="24"/>
        </w:rPr>
        <w:t>услова</w:t>
      </w:r>
      <w:proofErr w:type="spellEnd"/>
      <w:r w:rsidRPr="000E2B28">
        <w:rPr>
          <w:sz w:val="24"/>
        </w:rPr>
        <w:t xml:space="preserve"> </w:t>
      </w:r>
      <w:proofErr w:type="spellStart"/>
      <w:r w:rsidRPr="000E2B28">
        <w:rPr>
          <w:sz w:val="24"/>
        </w:rPr>
        <w:t>да</w:t>
      </w:r>
      <w:proofErr w:type="spellEnd"/>
      <w:r w:rsidRPr="000E2B28">
        <w:rPr>
          <w:sz w:val="24"/>
        </w:rPr>
        <w:t xml:space="preserve"> </w:t>
      </w:r>
      <w:proofErr w:type="spellStart"/>
      <w:r w:rsidRPr="000E2B28">
        <w:rPr>
          <w:sz w:val="24"/>
        </w:rPr>
        <w:t>мјесна</w:t>
      </w:r>
      <w:proofErr w:type="spellEnd"/>
      <w:r w:rsidRPr="000E2B28">
        <w:rPr>
          <w:sz w:val="24"/>
        </w:rPr>
        <w:t xml:space="preserve"> </w:t>
      </w:r>
      <w:proofErr w:type="spellStart"/>
      <w:r w:rsidRPr="000E2B28">
        <w:rPr>
          <w:sz w:val="24"/>
        </w:rPr>
        <w:t>заједница</w:t>
      </w:r>
      <w:proofErr w:type="spellEnd"/>
      <w:r w:rsidRPr="000E2B28">
        <w:rPr>
          <w:sz w:val="24"/>
        </w:rPr>
        <w:t xml:space="preserve"> </w:t>
      </w:r>
      <w:proofErr w:type="spellStart"/>
      <w:r w:rsidRPr="000E2B28">
        <w:rPr>
          <w:sz w:val="24"/>
        </w:rPr>
        <w:t>буде</w:t>
      </w:r>
      <w:proofErr w:type="spellEnd"/>
      <w:r w:rsidRPr="000E2B28">
        <w:rPr>
          <w:sz w:val="24"/>
        </w:rPr>
        <w:t xml:space="preserve"> </w:t>
      </w:r>
      <w:proofErr w:type="spellStart"/>
      <w:r w:rsidRPr="000E2B28">
        <w:rPr>
          <w:sz w:val="24"/>
        </w:rPr>
        <w:t>препозната</w:t>
      </w:r>
      <w:proofErr w:type="spellEnd"/>
      <w:r w:rsidRPr="000E2B28">
        <w:rPr>
          <w:sz w:val="24"/>
        </w:rPr>
        <w:t xml:space="preserve"> </w:t>
      </w:r>
      <w:proofErr w:type="spellStart"/>
      <w:r w:rsidRPr="000E2B28">
        <w:rPr>
          <w:sz w:val="24"/>
        </w:rPr>
        <w:t>као</w:t>
      </w:r>
      <w:proofErr w:type="spellEnd"/>
      <w:r w:rsidRPr="000E2B28">
        <w:rPr>
          <w:sz w:val="24"/>
        </w:rPr>
        <w:t xml:space="preserve"> </w:t>
      </w:r>
      <w:proofErr w:type="spellStart"/>
      <w:r w:rsidRPr="000E2B28">
        <w:rPr>
          <w:sz w:val="24"/>
        </w:rPr>
        <w:t>мјесто</w:t>
      </w:r>
      <w:proofErr w:type="spellEnd"/>
      <w:r w:rsidRPr="000E2B28">
        <w:rPr>
          <w:sz w:val="24"/>
        </w:rPr>
        <w:t xml:space="preserve"> </w:t>
      </w:r>
      <w:proofErr w:type="spellStart"/>
      <w:r w:rsidRPr="000E2B28">
        <w:rPr>
          <w:sz w:val="24"/>
        </w:rPr>
        <w:t>гдје</w:t>
      </w:r>
      <w:proofErr w:type="spellEnd"/>
      <w:r w:rsidRPr="000E2B28">
        <w:rPr>
          <w:sz w:val="24"/>
        </w:rPr>
        <w:t xml:space="preserve"> </w:t>
      </w:r>
      <w:proofErr w:type="spellStart"/>
      <w:r w:rsidRPr="000E2B28">
        <w:rPr>
          <w:sz w:val="24"/>
        </w:rPr>
        <w:t>грађани</w:t>
      </w:r>
      <w:proofErr w:type="spellEnd"/>
      <w:r w:rsidRPr="000E2B28">
        <w:rPr>
          <w:sz w:val="24"/>
        </w:rPr>
        <w:t xml:space="preserve"> и</w:t>
      </w:r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грађанке</w:t>
      </w:r>
      <w:proofErr w:type="spellEnd"/>
      <w:r w:rsidRPr="000E2B28">
        <w:rPr>
          <w:spacing w:val="-2"/>
          <w:sz w:val="24"/>
        </w:rPr>
        <w:t xml:space="preserve"> </w:t>
      </w:r>
      <w:proofErr w:type="spellStart"/>
      <w:r w:rsidRPr="000E2B28">
        <w:rPr>
          <w:sz w:val="24"/>
        </w:rPr>
        <w:t>остварују</w:t>
      </w:r>
      <w:proofErr w:type="spellEnd"/>
      <w:r w:rsidRPr="000E2B28">
        <w:rPr>
          <w:spacing w:val="-1"/>
          <w:sz w:val="24"/>
        </w:rPr>
        <w:t xml:space="preserve"> </w:t>
      </w:r>
      <w:proofErr w:type="spellStart"/>
      <w:r w:rsidRPr="000E2B28">
        <w:rPr>
          <w:sz w:val="24"/>
        </w:rPr>
        <w:t>своја</w:t>
      </w:r>
      <w:proofErr w:type="spellEnd"/>
      <w:r w:rsidRPr="000E2B28">
        <w:rPr>
          <w:spacing w:val="-1"/>
          <w:sz w:val="24"/>
        </w:rPr>
        <w:t xml:space="preserve"> </w:t>
      </w:r>
      <w:proofErr w:type="spellStart"/>
      <w:r w:rsidRPr="000E2B28">
        <w:rPr>
          <w:sz w:val="24"/>
        </w:rPr>
        <w:t>права</w:t>
      </w:r>
      <w:proofErr w:type="spellEnd"/>
      <w:r w:rsidRPr="000E2B28">
        <w:rPr>
          <w:spacing w:val="-4"/>
          <w:sz w:val="24"/>
        </w:rPr>
        <w:t xml:space="preserve"> </w:t>
      </w:r>
      <w:r w:rsidRPr="000E2B28">
        <w:rPr>
          <w:sz w:val="24"/>
        </w:rPr>
        <w:t>и</w:t>
      </w:r>
      <w:r w:rsidRPr="000E2B28">
        <w:rPr>
          <w:spacing w:val="2"/>
          <w:sz w:val="24"/>
        </w:rPr>
        <w:t xml:space="preserve"> </w:t>
      </w:r>
      <w:proofErr w:type="spellStart"/>
      <w:r w:rsidRPr="000E2B28">
        <w:rPr>
          <w:sz w:val="24"/>
        </w:rPr>
        <w:t>рјешавају</w:t>
      </w:r>
      <w:proofErr w:type="spellEnd"/>
      <w:r w:rsidRPr="000E2B28">
        <w:rPr>
          <w:spacing w:val="-1"/>
          <w:sz w:val="24"/>
        </w:rPr>
        <w:t xml:space="preserve"> </w:t>
      </w:r>
      <w:proofErr w:type="spellStart"/>
      <w:r w:rsidRPr="000E2B28">
        <w:rPr>
          <w:sz w:val="24"/>
        </w:rPr>
        <w:t>проблеме</w:t>
      </w:r>
      <w:proofErr w:type="spellEnd"/>
      <w:r>
        <w:rPr>
          <w:sz w:val="24"/>
        </w:rPr>
        <w:t>;</w:t>
      </w:r>
    </w:p>
    <w:p w14:paraId="43BA8C32" w14:textId="77777777" w:rsidR="00A65C9D" w:rsidRDefault="00BE3464">
      <w:pPr>
        <w:pStyle w:val="ListParagraph"/>
        <w:numPr>
          <w:ilvl w:val="1"/>
          <w:numId w:val="3"/>
        </w:numPr>
        <w:tabs>
          <w:tab w:val="left" w:pos="1196"/>
        </w:tabs>
        <w:spacing w:before="3" w:line="273" w:lineRule="auto"/>
        <w:ind w:left="1195" w:right="103"/>
        <w:rPr>
          <w:sz w:val="24"/>
        </w:rPr>
      </w:pPr>
      <w:proofErr w:type="spellStart"/>
      <w:r>
        <w:rPr>
          <w:sz w:val="24"/>
        </w:rPr>
        <w:t>Регулисати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начин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информисања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грађана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раду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мјесне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заједнице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услугама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пружа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начине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достављања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притужби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име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грађана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комуналне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друге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услуге</w:t>
      </w:r>
      <w:proofErr w:type="spellEnd"/>
      <w:r>
        <w:rPr>
          <w:sz w:val="24"/>
        </w:rPr>
        <w:t>;</w:t>
      </w:r>
    </w:p>
    <w:p w14:paraId="66A125C4" w14:textId="77777777" w:rsidR="00A65C9D" w:rsidRDefault="00BE3464">
      <w:pPr>
        <w:pStyle w:val="ListParagraph"/>
        <w:numPr>
          <w:ilvl w:val="1"/>
          <w:numId w:val="3"/>
        </w:numPr>
        <w:tabs>
          <w:tab w:val="left" w:pos="1196"/>
        </w:tabs>
        <w:spacing w:before="5" w:line="273" w:lineRule="auto"/>
        <w:ind w:left="1195"/>
        <w:rPr>
          <w:sz w:val="24"/>
        </w:rPr>
      </w:pPr>
      <w:proofErr w:type="spellStart"/>
      <w:r>
        <w:rPr>
          <w:sz w:val="24"/>
        </w:rPr>
        <w:t>Одредити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листу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услуга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савјети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мјесних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пружати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грађанима</w:t>
      </w:r>
      <w:proofErr w:type="spellEnd"/>
      <w:r>
        <w:rPr>
          <w:sz w:val="24"/>
        </w:rPr>
        <w:t>, 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затим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успоставити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системе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редовно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прикупљање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релевантних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информација</w:t>
      </w:r>
      <w:proofErr w:type="spellEnd"/>
      <w:r>
        <w:rPr>
          <w:sz w:val="24"/>
        </w:rPr>
        <w:t>;</w:t>
      </w:r>
    </w:p>
    <w:p w14:paraId="4F32B49B" w14:textId="44C5C33D" w:rsidR="00A65C9D" w:rsidRPr="000E2B28" w:rsidRDefault="00BE3464">
      <w:pPr>
        <w:pStyle w:val="ListParagraph"/>
        <w:numPr>
          <w:ilvl w:val="1"/>
          <w:numId w:val="3"/>
        </w:numPr>
        <w:tabs>
          <w:tab w:val="left" w:pos="1196"/>
        </w:tabs>
        <w:spacing w:before="5" w:line="273" w:lineRule="auto"/>
        <w:ind w:left="1195" w:right="102"/>
        <w:rPr>
          <w:sz w:val="24"/>
        </w:rPr>
      </w:pPr>
      <w:proofErr w:type="spellStart"/>
      <w:r>
        <w:rPr>
          <w:sz w:val="24"/>
        </w:rPr>
        <w:t>Осигурање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претпоставки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квалитетнији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рад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мјесне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заједнице</w:t>
      </w:r>
      <w:proofErr w:type="spellEnd"/>
      <w:r>
        <w:rPr>
          <w:spacing w:val="1"/>
          <w:sz w:val="24"/>
        </w:rPr>
        <w:t xml:space="preserve"> </w:t>
      </w:r>
      <w:r w:rsidRPr="000E2B28">
        <w:rPr>
          <w:sz w:val="24"/>
        </w:rPr>
        <w:t>(</w:t>
      </w:r>
      <w:proofErr w:type="spellStart"/>
      <w:r w:rsidRPr="000E2B28">
        <w:rPr>
          <w:sz w:val="24"/>
        </w:rPr>
        <w:t>опремање</w:t>
      </w:r>
      <w:proofErr w:type="spellEnd"/>
      <w:r w:rsidRPr="000E2B28">
        <w:rPr>
          <w:spacing w:val="1"/>
          <w:sz w:val="24"/>
        </w:rPr>
        <w:t xml:space="preserve"> </w:t>
      </w:r>
      <w:r w:rsidRPr="000E2B28">
        <w:rPr>
          <w:sz w:val="24"/>
        </w:rPr>
        <w:t>и</w:t>
      </w:r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реконструкција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просторија</w:t>
      </w:r>
      <w:proofErr w:type="spellEnd"/>
      <w:r w:rsidRPr="000E2B28">
        <w:rPr>
          <w:sz w:val="24"/>
        </w:rPr>
        <w:t>,</w:t>
      </w:r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формализација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услова</w:t>
      </w:r>
      <w:proofErr w:type="spellEnd"/>
      <w:r w:rsidRPr="000E2B28">
        <w:rPr>
          <w:spacing w:val="1"/>
          <w:sz w:val="24"/>
        </w:rPr>
        <w:t xml:space="preserve"> </w:t>
      </w:r>
      <w:r w:rsidRPr="000E2B28">
        <w:rPr>
          <w:sz w:val="24"/>
        </w:rPr>
        <w:t>и</w:t>
      </w:r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начина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кориштења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простора</w:t>
      </w:r>
      <w:proofErr w:type="spellEnd"/>
      <w:r w:rsidRPr="000E2B28">
        <w:rPr>
          <w:sz w:val="24"/>
        </w:rPr>
        <w:t>,</w:t>
      </w:r>
      <w:r w:rsidRPr="000E2B28">
        <w:rPr>
          <w:spacing w:val="-2"/>
          <w:sz w:val="24"/>
        </w:rPr>
        <w:t xml:space="preserve"> </w:t>
      </w:r>
      <w:proofErr w:type="spellStart"/>
      <w:r w:rsidRPr="000E2B28">
        <w:rPr>
          <w:sz w:val="24"/>
        </w:rPr>
        <w:t>програми</w:t>
      </w:r>
      <w:proofErr w:type="spellEnd"/>
      <w:r w:rsidRPr="000E2B28">
        <w:rPr>
          <w:spacing w:val="-2"/>
          <w:sz w:val="24"/>
        </w:rPr>
        <w:t xml:space="preserve"> </w:t>
      </w:r>
      <w:proofErr w:type="spellStart"/>
      <w:r w:rsidRPr="000E2B28">
        <w:rPr>
          <w:sz w:val="24"/>
        </w:rPr>
        <w:t>обука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за</w:t>
      </w:r>
      <w:proofErr w:type="spellEnd"/>
      <w:r w:rsidRPr="000E2B28">
        <w:rPr>
          <w:spacing w:val="-2"/>
          <w:sz w:val="24"/>
        </w:rPr>
        <w:t xml:space="preserve"> </w:t>
      </w:r>
      <w:proofErr w:type="spellStart"/>
      <w:r w:rsidRPr="000E2B28">
        <w:rPr>
          <w:sz w:val="24"/>
        </w:rPr>
        <w:t>особе</w:t>
      </w:r>
      <w:proofErr w:type="spellEnd"/>
      <w:r w:rsidRPr="000E2B28">
        <w:rPr>
          <w:spacing w:val="-3"/>
          <w:sz w:val="24"/>
        </w:rPr>
        <w:t xml:space="preserve"> </w:t>
      </w:r>
      <w:proofErr w:type="spellStart"/>
      <w:r w:rsidRPr="000E2B28">
        <w:rPr>
          <w:sz w:val="24"/>
        </w:rPr>
        <w:t>задужене</w:t>
      </w:r>
      <w:proofErr w:type="spellEnd"/>
      <w:r w:rsidRPr="000E2B28">
        <w:rPr>
          <w:spacing w:val="-2"/>
          <w:sz w:val="24"/>
        </w:rPr>
        <w:t xml:space="preserve"> </w:t>
      </w:r>
      <w:proofErr w:type="spellStart"/>
      <w:r w:rsidRPr="000E2B28">
        <w:rPr>
          <w:sz w:val="24"/>
        </w:rPr>
        <w:t>за</w:t>
      </w:r>
      <w:proofErr w:type="spellEnd"/>
      <w:r w:rsidRPr="000E2B28">
        <w:rPr>
          <w:spacing w:val="2"/>
          <w:sz w:val="24"/>
        </w:rPr>
        <w:t xml:space="preserve"> </w:t>
      </w:r>
      <w:proofErr w:type="spellStart"/>
      <w:r w:rsidRPr="000E2B28">
        <w:rPr>
          <w:sz w:val="24"/>
        </w:rPr>
        <w:t>рад</w:t>
      </w:r>
      <w:proofErr w:type="spellEnd"/>
      <w:r w:rsidRPr="000E2B28">
        <w:rPr>
          <w:spacing w:val="-2"/>
          <w:sz w:val="24"/>
        </w:rPr>
        <w:t xml:space="preserve"> </w:t>
      </w:r>
      <w:proofErr w:type="spellStart"/>
      <w:r w:rsidRPr="000E2B28">
        <w:rPr>
          <w:sz w:val="24"/>
        </w:rPr>
        <w:t>мјесне</w:t>
      </w:r>
      <w:proofErr w:type="spellEnd"/>
      <w:r w:rsidRPr="000E2B28">
        <w:rPr>
          <w:spacing w:val="-1"/>
          <w:sz w:val="24"/>
        </w:rPr>
        <w:t xml:space="preserve"> </w:t>
      </w:r>
      <w:proofErr w:type="spellStart"/>
      <w:r w:rsidRPr="000E2B28">
        <w:rPr>
          <w:sz w:val="24"/>
        </w:rPr>
        <w:t>заједнице</w:t>
      </w:r>
      <w:proofErr w:type="spellEnd"/>
      <w:r w:rsidRPr="000E2B28">
        <w:rPr>
          <w:sz w:val="24"/>
        </w:rPr>
        <w:t>,</w:t>
      </w:r>
      <w:r w:rsidRPr="000E2B28">
        <w:rPr>
          <w:spacing w:val="-4"/>
          <w:sz w:val="24"/>
        </w:rPr>
        <w:t xml:space="preserve"> </w:t>
      </w:r>
      <w:r w:rsidRPr="000E2B28">
        <w:rPr>
          <w:sz w:val="24"/>
        </w:rPr>
        <w:t>и</w:t>
      </w:r>
      <w:r w:rsidR="003345FE">
        <w:rPr>
          <w:spacing w:val="1"/>
          <w:sz w:val="24"/>
        </w:rPr>
        <w:t xml:space="preserve"> </w:t>
      </w:r>
      <w:proofErr w:type="spellStart"/>
      <w:r w:rsidR="003345FE">
        <w:rPr>
          <w:spacing w:val="1"/>
          <w:sz w:val="24"/>
        </w:rPr>
        <w:t>сл</w:t>
      </w:r>
      <w:proofErr w:type="spellEnd"/>
      <w:r w:rsidR="003345FE">
        <w:rPr>
          <w:spacing w:val="1"/>
          <w:sz w:val="24"/>
        </w:rPr>
        <w:t>.</w:t>
      </w:r>
      <w:r w:rsidRPr="000E2B28">
        <w:rPr>
          <w:sz w:val="24"/>
        </w:rPr>
        <w:t>);</w:t>
      </w:r>
    </w:p>
    <w:p w14:paraId="6747876E" w14:textId="790EC6AC" w:rsidR="00A65C9D" w:rsidRDefault="00BE3464">
      <w:pPr>
        <w:pStyle w:val="ListParagraph"/>
        <w:numPr>
          <w:ilvl w:val="1"/>
          <w:numId w:val="3"/>
        </w:numPr>
        <w:tabs>
          <w:tab w:val="left" w:pos="1196"/>
        </w:tabs>
        <w:spacing w:before="6" w:line="276" w:lineRule="auto"/>
        <w:ind w:left="1195" w:right="103"/>
        <w:rPr>
          <w:sz w:val="24"/>
        </w:rPr>
      </w:pPr>
      <w:proofErr w:type="spellStart"/>
      <w:r>
        <w:rPr>
          <w:sz w:val="24"/>
        </w:rPr>
        <w:t>Унапређење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сарадње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између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надлежних</w:t>
      </w:r>
      <w:proofErr w:type="spellEnd"/>
      <w:r>
        <w:rPr>
          <w:sz w:val="24"/>
        </w:rPr>
        <w:t xml:space="preserve"> </w:t>
      </w:r>
      <w:r w:rsidR="000E2B28">
        <w:rPr>
          <w:sz w:val="24"/>
          <w:lang w:val="sr-Cyrl-BA"/>
        </w:rPr>
        <w:t>одјељења/одсјека</w:t>
      </w:r>
      <w:r>
        <w:rPr>
          <w:sz w:val="24"/>
        </w:rPr>
        <w:t xml:space="preserve"> у</w:t>
      </w:r>
      <w:r>
        <w:rPr>
          <w:sz w:val="24"/>
          <w:lang w:val="sr-Cyrl-BA"/>
        </w:rPr>
        <w:t xml:space="preserve"> Општинској управи Хан Пијесак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јавних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предузећа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мјесних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како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обезбиједиле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одговарајуће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комуналне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услуге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грађанима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подржале</w:t>
      </w:r>
      <w:proofErr w:type="spellEnd"/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акције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зашите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животне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средине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осигурали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планови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подршка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дјеловању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кризним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ситуацијама</w:t>
      </w:r>
      <w:proofErr w:type="spellEnd"/>
      <w:r w:rsidR="00E4243C">
        <w:rPr>
          <w:sz w:val="24"/>
        </w:rPr>
        <w:t>;</w:t>
      </w:r>
    </w:p>
    <w:p w14:paraId="3E238118" w14:textId="77777777" w:rsidR="00A65C9D" w:rsidRDefault="00A65C9D">
      <w:pPr>
        <w:spacing w:line="276" w:lineRule="auto"/>
        <w:jc w:val="both"/>
        <w:rPr>
          <w:sz w:val="24"/>
        </w:rPr>
        <w:sectPr w:rsidR="00A65C9D">
          <w:pgSz w:w="12240" w:h="15840"/>
          <w:pgMar w:top="1340" w:right="132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31C5267" w14:textId="71DFDA77" w:rsidR="00A65C9D" w:rsidRDefault="00BE3464">
      <w:pPr>
        <w:pStyle w:val="ListParagraph"/>
        <w:numPr>
          <w:ilvl w:val="1"/>
          <w:numId w:val="3"/>
        </w:numPr>
        <w:tabs>
          <w:tab w:val="left" w:pos="1196"/>
        </w:tabs>
        <w:spacing w:before="77" w:line="273" w:lineRule="auto"/>
        <w:ind w:left="1195" w:right="107"/>
        <w:rPr>
          <w:sz w:val="24"/>
        </w:rPr>
      </w:pPr>
      <w:proofErr w:type="spellStart"/>
      <w:r>
        <w:rPr>
          <w:sz w:val="24"/>
        </w:rPr>
        <w:lastRenderedPageBreak/>
        <w:t>Оснажити</w:t>
      </w:r>
      <w:proofErr w:type="spellEnd"/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капацитете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Савјета</w:t>
      </w:r>
      <w:proofErr w:type="spellEnd"/>
      <w:r>
        <w:rPr>
          <w:spacing w:val="57"/>
          <w:sz w:val="24"/>
        </w:rPr>
        <w:t xml:space="preserve"> </w:t>
      </w:r>
      <w:proofErr w:type="spellStart"/>
      <w:proofErr w:type="gramStart"/>
      <w:r>
        <w:rPr>
          <w:sz w:val="24"/>
        </w:rPr>
        <w:t>мјесних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заједница</w:t>
      </w:r>
      <w:proofErr w:type="spellEnd"/>
      <w:proofErr w:type="gramEnd"/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како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одговарајући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начин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евидентирало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коришћење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финансијских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нефинансијских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</w:t>
      </w:r>
      <w:proofErr w:type="spellEnd"/>
      <w:r w:rsidR="003345FE">
        <w:rPr>
          <w:sz w:val="24"/>
          <w:lang w:val="sr-Cyrl-RS"/>
        </w:rPr>
        <w:t>а</w:t>
      </w:r>
      <w:proofErr w:type="spellStart"/>
      <w:r>
        <w:rPr>
          <w:sz w:val="24"/>
        </w:rPr>
        <w:t>ва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прикупе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посредством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органа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МЗ.</w:t>
      </w:r>
    </w:p>
    <w:p w14:paraId="20922DB5" w14:textId="77777777" w:rsidR="00A65C9D" w:rsidRDefault="00A65C9D">
      <w:pPr>
        <w:pStyle w:val="BodyText"/>
        <w:ind w:firstLine="0"/>
        <w:rPr>
          <w:sz w:val="28"/>
        </w:rPr>
      </w:pPr>
    </w:p>
    <w:p w14:paraId="22F04F00" w14:textId="77777777" w:rsidR="00A65C9D" w:rsidRDefault="00BE3464">
      <w:pPr>
        <w:pStyle w:val="ListParagraph"/>
        <w:numPr>
          <w:ilvl w:val="0"/>
          <w:numId w:val="3"/>
        </w:numPr>
        <w:tabs>
          <w:tab w:val="left" w:pos="836"/>
        </w:tabs>
        <w:spacing w:line="276" w:lineRule="auto"/>
        <w:ind w:left="835" w:right="100"/>
        <w:jc w:val="both"/>
        <w:rPr>
          <w:sz w:val="24"/>
        </w:rPr>
      </w:pPr>
      <w:proofErr w:type="spellStart"/>
      <w:r>
        <w:rPr>
          <w:sz w:val="24"/>
        </w:rPr>
        <w:t>Визија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развоја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мјесних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кроз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модел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Мјесна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заједница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као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простор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учешће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грађана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спроводиће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кроз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сљедеће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идентификоване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функционалне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области</w:t>
      </w:r>
      <w:proofErr w:type="spellEnd"/>
      <w:r>
        <w:rPr>
          <w:sz w:val="24"/>
        </w:rPr>
        <w:t>:</w:t>
      </w:r>
    </w:p>
    <w:p w14:paraId="78136918" w14:textId="77777777" w:rsidR="00A65C9D" w:rsidRDefault="00A65C9D">
      <w:pPr>
        <w:pStyle w:val="BodyText"/>
        <w:spacing w:before="9"/>
        <w:ind w:firstLine="0"/>
        <w:rPr>
          <w:sz w:val="27"/>
        </w:rPr>
      </w:pPr>
    </w:p>
    <w:p w14:paraId="1BB3C378" w14:textId="77777777" w:rsidR="00A65C9D" w:rsidRDefault="00BE3464">
      <w:pPr>
        <w:pStyle w:val="ListParagraph"/>
        <w:numPr>
          <w:ilvl w:val="1"/>
          <w:numId w:val="3"/>
        </w:numPr>
        <w:tabs>
          <w:tab w:val="left" w:pos="1196"/>
        </w:tabs>
        <w:spacing w:line="276" w:lineRule="auto"/>
        <w:ind w:left="1195" w:right="103"/>
        <w:rPr>
          <w:sz w:val="24"/>
        </w:rPr>
      </w:pPr>
      <w:proofErr w:type="spellStart"/>
      <w:r>
        <w:rPr>
          <w:sz w:val="24"/>
        </w:rPr>
        <w:t>Развој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сарадње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невладиним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организацијама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нарочито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сарадње</w:t>
      </w:r>
      <w:proofErr w:type="spellEnd"/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удружењима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заступају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интересе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младих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жена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особа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инвалидитетом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посебно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рањивих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категорија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руралним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подручјима</w:t>
      </w:r>
      <w:proofErr w:type="spellEnd"/>
      <w:r>
        <w:rPr>
          <w:sz w:val="24"/>
        </w:rPr>
        <w:t xml:space="preserve">) и </w:t>
      </w:r>
      <w:proofErr w:type="spellStart"/>
      <w:r>
        <w:rPr>
          <w:sz w:val="24"/>
        </w:rPr>
        <w:t>јачање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свијести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улози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невладиних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организација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могућностима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конкретну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сарадњу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мјесних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невладиним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организацијама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кроз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израду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реализацију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пројеката</w:t>
      </w:r>
      <w:proofErr w:type="spellEnd"/>
      <w:r>
        <w:rPr>
          <w:sz w:val="24"/>
        </w:rPr>
        <w:t>;</w:t>
      </w:r>
    </w:p>
    <w:p w14:paraId="5A5E8EE9" w14:textId="69658A4D" w:rsidR="00A65C9D" w:rsidRDefault="00BE3464">
      <w:pPr>
        <w:pStyle w:val="ListParagraph"/>
        <w:numPr>
          <w:ilvl w:val="1"/>
          <w:numId w:val="3"/>
        </w:numPr>
        <w:tabs>
          <w:tab w:val="left" w:pos="1196"/>
        </w:tabs>
        <w:spacing w:line="271" w:lineRule="auto"/>
        <w:ind w:left="1195" w:right="108"/>
        <w:rPr>
          <w:sz w:val="24"/>
        </w:rPr>
      </w:pPr>
      <w:proofErr w:type="spellStart"/>
      <w:r>
        <w:rPr>
          <w:sz w:val="24"/>
        </w:rPr>
        <w:t>Дефинисати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форум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начин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учешћа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грађана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доношењу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одлука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мјесним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заједницама</w:t>
      </w:r>
      <w:proofErr w:type="spellEnd"/>
      <w:r w:rsidR="00E4243C">
        <w:rPr>
          <w:sz w:val="24"/>
        </w:rPr>
        <w:t>;</w:t>
      </w:r>
    </w:p>
    <w:p w14:paraId="789D62F3" w14:textId="1CBC3617" w:rsidR="00A65C9D" w:rsidRPr="000E2B28" w:rsidRDefault="00BE3464">
      <w:pPr>
        <w:pStyle w:val="ListParagraph"/>
        <w:numPr>
          <w:ilvl w:val="1"/>
          <w:numId w:val="3"/>
        </w:numPr>
        <w:tabs>
          <w:tab w:val="left" w:pos="1196"/>
        </w:tabs>
        <w:spacing w:before="5" w:line="271" w:lineRule="auto"/>
        <w:ind w:left="1195" w:right="107"/>
        <w:rPr>
          <w:sz w:val="24"/>
        </w:rPr>
      </w:pPr>
      <w:proofErr w:type="spellStart"/>
      <w:r w:rsidRPr="000E2B28">
        <w:rPr>
          <w:sz w:val="24"/>
        </w:rPr>
        <w:t>Укључивати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представнике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мјесних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заједница</w:t>
      </w:r>
      <w:proofErr w:type="spellEnd"/>
      <w:r w:rsidRPr="000E2B28">
        <w:rPr>
          <w:spacing w:val="1"/>
          <w:sz w:val="24"/>
        </w:rPr>
        <w:t xml:space="preserve"> </w:t>
      </w:r>
      <w:r w:rsidRPr="000E2B28">
        <w:rPr>
          <w:sz w:val="24"/>
        </w:rPr>
        <w:t>у</w:t>
      </w:r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рад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сталних</w:t>
      </w:r>
      <w:proofErr w:type="spellEnd"/>
      <w:r w:rsidRPr="000E2B28">
        <w:rPr>
          <w:spacing w:val="1"/>
          <w:sz w:val="24"/>
        </w:rPr>
        <w:t xml:space="preserve"> </w:t>
      </w:r>
      <w:r w:rsidRPr="000E2B28">
        <w:rPr>
          <w:sz w:val="24"/>
        </w:rPr>
        <w:t>и</w:t>
      </w:r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привремених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тијела</w:t>
      </w:r>
      <w:proofErr w:type="spellEnd"/>
      <w:r w:rsidRPr="000E2B28">
        <w:rPr>
          <w:spacing w:val="-4"/>
          <w:sz w:val="24"/>
        </w:rPr>
        <w:t xml:space="preserve"> </w:t>
      </w:r>
      <w:proofErr w:type="spellStart"/>
      <w:r w:rsidRPr="000E2B28">
        <w:rPr>
          <w:sz w:val="24"/>
        </w:rPr>
        <w:t>Скупштине</w:t>
      </w:r>
      <w:proofErr w:type="spellEnd"/>
      <w:r w:rsidRPr="000E2B28">
        <w:rPr>
          <w:sz w:val="24"/>
        </w:rPr>
        <w:t xml:space="preserve"> </w:t>
      </w:r>
      <w:r w:rsidR="00E4243C">
        <w:rPr>
          <w:sz w:val="24"/>
          <w:lang w:val="sr-Cyrl-BA"/>
        </w:rPr>
        <w:t>општине</w:t>
      </w:r>
      <w:r w:rsidRPr="000E2B28">
        <w:rPr>
          <w:sz w:val="24"/>
        </w:rPr>
        <w:t>,</w:t>
      </w:r>
      <w:r w:rsidRPr="000E2B28">
        <w:rPr>
          <w:spacing w:val="-2"/>
          <w:sz w:val="24"/>
        </w:rPr>
        <w:t xml:space="preserve"> </w:t>
      </w:r>
      <w:proofErr w:type="spellStart"/>
      <w:r w:rsidRPr="000E2B28">
        <w:rPr>
          <w:sz w:val="24"/>
        </w:rPr>
        <w:t>као</w:t>
      </w:r>
      <w:proofErr w:type="spellEnd"/>
      <w:r w:rsidRPr="000E2B28">
        <w:rPr>
          <w:spacing w:val="-2"/>
          <w:sz w:val="24"/>
        </w:rPr>
        <w:t xml:space="preserve"> </w:t>
      </w:r>
      <w:proofErr w:type="spellStart"/>
      <w:r w:rsidRPr="000E2B28">
        <w:rPr>
          <w:sz w:val="24"/>
        </w:rPr>
        <w:t>чланове</w:t>
      </w:r>
      <w:proofErr w:type="spellEnd"/>
      <w:r w:rsidRPr="000E2B28">
        <w:rPr>
          <w:spacing w:val="-5"/>
          <w:sz w:val="24"/>
        </w:rPr>
        <w:t xml:space="preserve"> </w:t>
      </w:r>
      <w:proofErr w:type="spellStart"/>
      <w:r w:rsidRPr="000E2B28">
        <w:rPr>
          <w:sz w:val="24"/>
        </w:rPr>
        <w:t>или</w:t>
      </w:r>
      <w:proofErr w:type="spellEnd"/>
      <w:r w:rsidRPr="000E2B28">
        <w:rPr>
          <w:spacing w:val="-2"/>
          <w:sz w:val="24"/>
        </w:rPr>
        <w:t xml:space="preserve"> </w:t>
      </w:r>
      <w:r w:rsidRPr="000E2B28">
        <w:rPr>
          <w:sz w:val="24"/>
        </w:rPr>
        <w:t>у</w:t>
      </w:r>
      <w:r w:rsidRPr="000E2B28">
        <w:rPr>
          <w:spacing w:val="-2"/>
          <w:sz w:val="24"/>
        </w:rPr>
        <w:t xml:space="preserve"> </w:t>
      </w:r>
      <w:proofErr w:type="spellStart"/>
      <w:r w:rsidRPr="000E2B28">
        <w:rPr>
          <w:sz w:val="24"/>
        </w:rPr>
        <w:t>улози</w:t>
      </w:r>
      <w:proofErr w:type="spellEnd"/>
      <w:r w:rsidRPr="000E2B28">
        <w:rPr>
          <w:spacing w:val="2"/>
          <w:sz w:val="24"/>
        </w:rPr>
        <w:t xml:space="preserve"> </w:t>
      </w:r>
      <w:proofErr w:type="spellStart"/>
      <w:r w:rsidRPr="000E2B28">
        <w:rPr>
          <w:sz w:val="24"/>
        </w:rPr>
        <w:t>посматрача</w:t>
      </w:r>
      <w:proofErr w:type="spellEnd"/>
      <w:r w:rsidRPr="000E2B28">
        <w:rPr>
          <w:sz w:val="24"/>
        </w:rPr>
        <w:t>/</w:t>
      </w:r>
      <w:proofErr w:type="spellStart"/>
      <w:r w:rsidRPr="000E2B28">
        <w:rPr>
          <w:sz w:val="24"/>
        </w:rPr>
        <w:t>савјетодаваца</w:t>
      </w:r>
      <w:proofErr w:type="spellEnd"/>
      <w:r w:rsidRPr="000E2B28">
        <w:rPr>
          <w:sz w:val="24"/>
        </w:rPr>
        <w:t>.</w:t>
      </w:r>
    </w:p>
    <w:p w14:paraId="48E9EA1B" w14:textId="77777777" w:rsidR="00A65C9D" w:rsidRPr="000E2B28" w:rsidRDefault="00A65C9D">
      <w:pPr>
        <w:pStyle w:val="BodyText"/>
        <w:spacing w:before="10"/>
        <w:ind w:firstLine="0"/>
        <w:rPr>
          <w:sz w:val="27"/>
        </w:rPr>
      </w:pPr>
    </w:p>
    <w:p w14:paraId="50C6E1F4" w14:textId="77777777" w:rsidR="00A65C9D" w:rsidRDefault="00BE3464">
      <w:pPr>
        <w:pStyle w:val="ListParagraph"/>
        <w:numPr>
          <w:ilvl w:val="0"/>
          <w:numId w:val="3"/>
        </w:numPr>
        <w:tabs>
          <w:tab w:val="left" w:pos="836"/>
        </w:tabs>
        <w:spacing w:line="278" w:lineRule="auto"/>
        <w:ind w:left="835" w:right="100"/>
        <w:jc w:val="both"/>
        <w:rPr>
          <w:sz w:val="24"/>
        </w:rPr>
      </w:pPr>
      <w:proofErr w:type="spellStart"/>
      <w:r>
        <w:rPr>
          <w:sz w:val="24"/>
        </w:rPr>
        <w:t>Визија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развоја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мјесних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кроз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модел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Мјесна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заједница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као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друштвени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центар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спроводиће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кроз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сљедеће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идентификоване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функционалне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области</w:t>
      </w:r>
      <w:proofErr w:type="spellEnd"/>
      <w:r>
        <w:rPr>
          <w:sz w:val="24"/>
        </w:rPr>
        <w:t>:</w:t>
      </w:r>
    </w:p>
    <w:p w14:paraId="78D726CD" w14:textId="77777777" w:rsidR="00A65C9D" w:rsidRDefault="00A65C9D">
      <w:pPr>
        <w:pStyle w:val="BodyText"/>
        <w:spacing w:before="4"/>
        <w:ind w:firstLine="0"/>
        <w:rPr>
          <w:sz w:val="27"/>
        </w:rPr>
      </w:pPr>
    </w:p>
    <w:p w14:paraId="0A33A283" w14:textId="4D62CFD5" w:rsidR="00A65C9D" w:rsidRDefault="00BE3464">
      <w:pPr>
        <w:pStyle w:val="ListParagraph"/>
        <w:numPr>
          <w:ilvl w:val="1"/>
          <w:numId w:val="3"/>
        </w:numPr>
        <w:tabs>
          <w:tab w:val="left" w:pos="1196"/>
        </w:tabs>
        <w:spacing w:before="12" w:line="273" w:lineRule="auto"/>
        <w:ind w:left="1195"/>
        <w:rPr>
          <w:sz w:val="24"/>
        </w:rPr>
      </w:pPr>
      <w:proofErr w:type="spellStart"/>
      <w:r>
        <w:rPr>
          <w:sz w:val="24"/>
        </w:rPr>
        <w:t>Иницирати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сарадњу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мјесних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појединачно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грађанима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привредним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друштвима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дијаспором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удружењима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грађана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пруже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подршку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савјетима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мјесних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 w:rsidR="00E4243C">
        <w:rPr>
          <w:sz w:val="24"/>
          <w:lang w:val="sr-Cyrl-BA"/>
        </w:rPr>
        <w:t xml:space="preserve"> (</w:t>
      </w:r>
      <w:proofErr w:type="spellStart"/>
      <w:r>
        <w:rPr>
          <w:sz w:val="24"/>
        </w:rPr>
        <w:t>нпр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израда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пројектних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апликација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помоћ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помоћ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старијим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лицима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организовање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културних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спортских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манифестација</w:t>
      </w:r>
      <w:proofErr w:type="spellEnd"/>
      <w:r w:rsidR="00E4243C">
        <w:rPr>
          <w:sz w:val="24"/>
          <w:lang w:val="sr-Cyrl-BA"/>
        </w:rPr>
        <w:t>);</w:t>
      </w:r>
    </w:p>
    <w:p w14:paraId="79EE271F" w14:textId="005D5726" w:rsidR="00A65C9D" w:rsidRDefault="00BE3464">
      <w:pPr>
        <w:pStyle w:val="ListParagraph"/>
        <w:numPr>
          <w:ilvl w:val="1"/>
          <w:numId w:val="3"/>
        </w:numPr>
        <w:tabs>
          <w:tab w:val="left" w:pos="1196"/>
        </w:tabs>
        <w:spacing w:before="8" w:line="271" w:lineRule="auto"/>
        <w:ind w:left="1195" w:right="105"/>
        <w:rPr>
          <w:color w:val="FF0000"/>
          <w:sz w:val="24"/>
        </w:rPr>
      </w:pPr>
      <w:proofErr w:type="spellStart"/>
      <w:r w:rsidRPr="000E2B28">
        <w:rPr>
          <w:sz w:val="24"/>
        </w:rPr>
        <w:t>Формално-правно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уређење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кориштења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просторија</w:t>
      </w:r>
      <w:proofErr w:type="spellEnd"/>
      <w:r w:rsidR="000D7EDC" w:rsidRPr="000E2B28">
        <w:rPr>
          <w:sz w:val="24"/>
          <w:lang w:val="sr-Cyrl-BA"/>
        </w:rPr>
        <w:t xml:space="preserve"> за</w:t>
      </w:r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мјесне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заједнице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као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друштвеног</w:t>
      </w:r>
      <w:proofErr w:type="spellEnd"/>
      <w:r w:rsidRPr="000E2B28">
        <w:rPr>
          <w:spacing w:val="-2"/>
          <w:sz w:val="24"/>
        </w:rPr>
        <w:t xml:space="preserve"> </w:t>
      </w:r>
      <w:proofErr w:type="spellStart"/>
      <w:r w:rsidRPr="000E2B28">
        <w:rPr>
          <w:sz w:val="24"/>
        </w:rPr>
        <w:t>центра</w:t>
      </w:r>
      <w:proofErr w:type="spellEnd"/>
      <w:r w:rsidRPr="000E2B28">
        <w:rPr>
          <w:sz w:val="24"/>
        </w:rPr>
        <w:t>,</w:t>
      </w:r>
      <w:r w:rsidRPr="000E2B28">
        <w:rPr>
          <w:spacing w:val="-3"/>
          <w:sz w:val="24"/>
        </w:rPr>
        <w:t xml:space="preserve"> </w:t>
      </w:r>
      <w:proofErr w:type="spellStart"/>
      <w:r w:rsidRPr="000E2B28">
        <w:rPr>
          <w:sz w:val="24"/>
        </w:rPr>
        <w:t>центра</w:t>
      </w:r>
      <w:proofErr w:type="spellEnd"/>
      <w:r w:rsidRPr="000E2B28">
        <w:rPr>
          <w:spacing w:val="-1"/>
          <w:sz w:val="24"/>
        </w:rPr>
        <w:t xml:space="preserve"> </w:t>
      </w:r>
      <w:proofErr w:type="spellStart"/>
      <w:r w:rsidRPr="000E2B28">
        <w:rPr>
          <w:sz w:val="24"/>
        </w:rPr>
        <w:t>културе</w:t>
      </w:r>
      <w:proofErr w:type="spellEnd"/>
      <w:r w:rsidRPr="000E2B28">
        <w:rPr>
          <w:spacing w:val="-3"/>
          <w:sz w:val="24"/>
        </w:rPr>
        <w:t xml:space="preserve"> </w:t>
      </w:r>
      <w:r w:rsidRPr="000E2B28">
        <w:rPr>
          <w:sz w:val="24"/>
        </w:rPr>
        <w:t>и</w:t>
      </w:r>
      <w:r w:rsidRPr="000E2B28">
        <w:rPr>
          <w:spacing w:val="2"/>
          <w:sz w:val="24"/>
        </w:rPr>
        <w:t xml:space="preserve"> </w:t>
      </w:r>
      <w:proofErr w:type="spellStart"/>
      <w:r w:rsidRPr="000E2B28">
        <w:rPr>
          <w:sz w:val="24"/>
        </w:rPr>
        <w:t>спорта</w:t>
      </w:r>
      <w:proofErr w:type="spellEnd"/>
      <w:r w:rsidR="00E4243C" w:rsidRPr="00E4243C">
        <w:rPr>
          <w:sz w:val="24"/>
          <w:lang w:val="sr-Cyrl-BA"/>
        </w:rPr>
        <w:t>;</w:t>
      </w:r>
    </w:p>
    <w:p w14:paraId="110D2B0F" w14:textId="5147B549" w:rsidR="00305A5B" w:rsidRPr="000E2B28" w:rsidRDefault="00305A5B" w:rsidP="00305A5B">
      <w:pPr>
        <w:pStyle w:val="ListParagraph"/>
        <w:numPr>
          <w:ilvl w:val="1"/>
          <w:numId w:val="3"/>
        </w:numPr>
        <w:tabs>
          <w:tab w:val="left" w:pos="1196"/>
        </w:tabs>
        <w:spacing w:line="273" w:lineRule="auto"/>
        <w:ind w:left="1195" w:right="105"/>
        <w:rPr>
          <w:sz w:val="24"/>
        </w:rPr>
      </w:pPr>
      <w:r w:rsidRPr="000E2B28">
        <w:rPr>
          <w:sz w:val="24"/>
          <w:lang w:val="sr-Cyrl-BA"/>
        </w:rPr>
        <w:t>Развој механизама подршке евентуално кандидованим манифестацијама (културне, спортске итд.) од стране органа мјесних заједница.</w:t>
      </w:r>
    </w:p>
    <w:p w14:paraId="66F7E793" w14:textId="77777777" w:rsidR="00305A5B" w:rsidRPr="00BE3464" w:rsidRDefault="00305A5B" w:rsidP="00305A5B">
      <w:pPr>
        <w:pStyle w:val="ListParagraph"/>
        <w:tabs>
          <w:tab w:val="left" w:pos="1196"/>
        </w:tabs>
        <w:spacing w:before="8" w:line="271" w:lineRule="auto"/>
        <w:ind w:right="105" w:firstLine="0"/>
        <w:jc w:val="left"/>
        <w:rPr>
          <w:color w:val="FF0000"/>
          <w:sz w:val="24"/>
        </w:rPr>
      </w:pPr>
    </w:p>
    <w:p w14:paraId="405FBE8E" w14:textId="77777777" w:rsidR="00A65C9D" w:rsidRPr="00BE3464" w:rsidRDefault="00A65C9D">
      <w:pPr>
        <w:pStyle w:val="BodyText"/>
        <w:spacing w:before="1"/>
        <w:ind w:firstLine="0"/>
        <w:rPr>
          <w:color w:val="FF0000"/>
          <w:sz w:val="28"/>
        </w:rPr>
      </w:pPr>
    </w:p>
    <w:p w14:paraId="341E35D0" w14:textId="7FD30AB1" w:rsidR="00A65C9D" w:rsidRPr="000E2B28" w:rsidRDefault="00BE3464">
      <w:pPr>
        <w:pStyle w:val="ListParagraph"/>
        <w:numPr>
          <w:ilvl w:val="0"/>
          <w:numId w:val="3"/>
        </w:numPr>
        <w:tabs>
          <w:tab w:val="left" w:pos="836"/>
        </w:tabs>
        <w:spacing w:line="276" w:lineRule="auto"/>
        <w:ind w:left="835"/>
        <w:jc w:val="both"/>
        <w:rPr>
          <w:sz w:val="24"/>
        </w:rPr>
      </w:pPr>
      <w:proofErr w:type="spellStart"/>
      <w:r>
        <w:rPr>
          <w:sz w:val="24"/>
        </w:rPr>
        <w:t>Предлаже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r>
        <w:rPr>
          <w:sz w:val="24"/>
          <w:lang w:val="sr-Cyrl-BA"/>
        </w:rPr>
        <w:t>начелник</w:t>
      </w:r>
      <w:r>
        <w:rPr>
          <w:sz w:val="24"/>
        </w:rPr>
        <w:t xml:space="preserve"> </w:t>
      </w:r>
      <w:r>
        <w:rPr>
          <w:sz w:val="24"/>
          <w:lang w:val="sr-Cyrl-BA"/>
        </w:rPr>
        <w:t>општине Хан Пијесак,</w:t>
      </w:r>
      <w:r>
        <w:rPr>
          <w:sz w:val="24"/>
        </w:rPr>
        <w:t xml:space="preserve"> у </w:t>
      </w:r>
      <w:proofErr w:type="spellStart"/>
      <w:r>
        <w:rPr>
          <w:sz w:val="24"/>
        </w:rPr>
        <w:t>периоду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најкасније</w:t>
      </w:r>
      <w:proofErr w:type="spellEnd"/>
      <w:r>
        <w:rPr>
          <w:sz w:val="24"/>
        </w:rPr>
        <w:t xml:space="preserve"> 90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усвајања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Визије</w:t>
      </w:r>
      <w:proofErr w:type="spellEnd"/>
      <w:r>
        <w:rPr>
          <w:sz w:val="24"/>
        </w:rPr>
        <w:t xml:space="preserve">, </w:t>
      </w:r>
      <w:proofErr w:type="spellStart"/>
      <w:r w:rsidRPr="000E2B28">
        <w:rPr>
          <w:sz w:val="24"/>
        </w:rPr>
        <w:t>путем</w:t>
      </w:r>
      <w:proofErr w:type="spellEnd"/>
      <w:r w:rsidRPr="000E2B28">
        <w:rPr>
          <w:sz w:val="24"/>
        </w:rPr>
        <w:t xml:space="preserve"> </w:t>
      </w:r>
      <w:proofErr w:type="spellStart"/>
      <w:r w:rsidRPr="000E2B28">
        <w:rPr>
          <w:sz w:val="24"/>
        </w:rPr>
        <w:t>својих</w:t>
      </w:r>
      <w:proofErr w:type="spellEnd"/>
      <w:r w:rsidRPr="000E2B28">
        <w:rPr>
          <w:sz w:val="24"/>
        </w:rPr>
        <w:t xml:space="preserve"> </w:t>
      </w:r>
      <w:proofErr w:type="spellStart"/>
      <w:r w:rsidRPr="000E2B28">
        <w:rPr>
          <w:sz w:val="24"/>
        </w:rPr>
        <w:t>стручних</w:t>
      </w:r>
      <w:proofErr w:type="spellEnd"/>
      <w:r w:rsidRPr="000E2B28">
        <w:rPr>
          <w:sz w:val="24"/>
        </w:rPr>
        <w:t xml:space="preserve"> </w:t>
      </w:r>
      <w:proofErr w:type="spellStart"/>
      <w:r w:rsidRPr="000E2B28">
        <w:rPr>
          <w:sz w:val="24"/>
        </w:rPr>
        <w:t>служби</w:t>
      </w:r>
      <w:proofErr w:type="spellEnd"/>
      <w:r w:rsidR="00E4243C">
        <w:rPr>
          <w:sz w:val="24"/>
          <w:lang w:val="sr-Cyrl-BA"/>
        </w:rPr>
        <w:t>,</w:t>
      </w:r>
      <w:r w:rsidRPr="000E2B28">
        <w:rPr>
          <w:sz w:val="24"/>
        </w:rPr>
        <w:t xml:space="preserve"> </w:t>
      </w:r>
      <w:proofErr w:type="spellStart"/>
      <w:r w:rsidRPr="000E2B28">
        <w:rPr>
          <w:sz w:val="24"/>
        </w:rPr>
        <w:t>изради</w:t>
      </w:r>
      <w:proofErr w:type="spellEnd"/>
      <w:r w:rsidRPr="000E2B28">
        <w:rPr>
          <w:sz w:val="24"/>
        </w:rPr>
        <w:t xml:space="preserve"> </w:t>
      </w:r>
      <w:proofErr w:type="spellStart"/>
      <w:r w:rsidRPr="000E2B28">
        <w:rPr>
          <w:sz w:val="24"/>
        </w:rPr>
        <w:t>оперативни</w:t>
      </w:r>
      <w:proofErr w:type="spellEnd"/>
      <w:r w:rsidRPr="000E2B28">
        <w:rPr>
          <w:sz w:val="24"/>
        </w:rPr>
        <w:t xml:space="preserve"> </w:t>
      </w:r>
      <w:proofErr w:type="spellStart"/>
      <w:r w:rsidRPr="000E2B28">
        <w:rPr>
          <w:sz w:val="24"/>
        </w:rPr>
        <w:t>план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имплементације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ове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Визије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за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период</w:t>
      </w:r>
      <w:proofErr w:type="spellEnd"/>
      <w:r w:rsidRPr="000E2B28">
        <w:rPr>
          <w:spacing w:val="1"/>
          <w:sz w:val="24"/>
        </w:rPr>
        <w:t xml:space="preserve"> </w:t>
      </w:r>
      <w:r w:rsidRPr="000E2B28">
        <w:rPr>
          <w:sz w:val="24"/>
        </w:rPr>
        <w:t>2023-2027.</w:t>
      </w:r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година</w:t>
      </w:r>
      <w:proofErr w:type="spellEnd"/>
      <w:r w:rsidRPr="000E2B28">
        <w:rPr>
          <w:sz w:val="24"/>
        </w:rPr>
        <w:t>.</w:t>
      </w:r>
      <w:r w:rsidR="00E4243C">
        <w:rPr>
          <w:spacing w:val="1"/>
          <w:sz w:val="24"/>
          <w:lang w:val="sr-Cyrl-BA"/>
        </w:rPr>
        <w:t xml:space="preserve"> </w:t>
      </w:r>
      <w:r w:rsidR="00E4243C">
        <w:rPr>
          <w:sz w:val="24"/>
          <w:lang w:val="sr-Cyrl-BA"/>
        </w:rPr>
        <w:t xml:space="preserve">Неопходно је </w:t>
      </w:r>
      <w:proofErr w:type="spellStart"/>
      <w:r w:rsidRPr="000E2B28">
        <w:rPr>
          <w:sz w:val="24"/>
        </w:rPr>
        <w:t>одреди</w:t>
      </w:r>
      <w:proofErr w:type="spellEnd"/>
      <w:r w:rsidR="00E4243C">
        <w:rPr>
          <w:sz w:val="24"/>
          <w:lang w:val="sr-Cyrl-BA"/>
        </w:rPr>
        <w:t>ти</w:t>
      </w:r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временске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рокове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за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имплементацију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свих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мјера</w:t>
      </w:r>
      <w:proofErr w:type="spellEnd"/>
      <w:r w:rsidRPr="000E2B28">
        <w:rPr>
          <w:spacing w:val="1"/>
          <w:sz w:val="24"/>
        </w:rPr>
        <w:t xml:space="preserve"> </w:t>
      </w:r>
      <w:r w:rsidRPr="000E2B28">
        <w:rPr>
          <w:sz w:val="24"/>
        </w:rPr>
        <w:t>и</w:t>
      </w:r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активности</w:t>
      </w:r>
      <w:proofErr w:type="spellEnd"/>
      <w:r w:rsidRPr="000E2B28">
        <w:rPr>
          <w:sz w:val="24"/>
        </w:rPr>
        <w:t xml:space="preserve"> </w:t>
      </w:r>
      <w:proofErr w:type="spellStart"/>
      <w:r w:rsidRPr="000E2B28">
        <w:rPr>
          <w:sz w:val="24"/>
        </w:rPr>
        <w:t>које</w:t>
      </w:r>
      <w:proofErr w:type="spellEnd"/>
      <w:r w:rsidRPr="000E2B28">
        <w:rPr>
          <w:sz w:val="24"/>
        </w:rPr>
        <w:t xml:space="preserve"> </w:t>
      </w:r>
      <w:proofErr w:type="spellStart"/>
      <w:r w:rsidRPr="000E2B28">
        <w:rPr>
          <w:sz w:val="24"/>
        </w:rPr>
        <w:t>су</w:t>
      </w:r>
      <w:proofErr w:type="spellEnd"/>
      <w:r w:rsidRPr="000E2B28">
        <w:rPr>
          <w:sz w:val="24"/>
        </w:rPr>
        <w:t xml:space="preserve"> </w:t>
      </w:r>
      <w:proofErr w:type="spellStart"/>
      <w:r w:rsidRPr="000E2B28">
        <w:rPr>
          <w:sz w:val="24"/>
        </w:rPr>
        <w:t>идентификоване</w:t>
      </w:r>
      <w:proofErr w:type="spellEnd"/>
      <w:r w:rsidRPr="000E2B28">
        <w:rPr>
          <w:sz w:val="24"/>
        </w:rPr>
        <w:t xml:space="preserve"> </w:t>
      </w:r>
      <w:proofErr w:type="spellStart"/>
      <w:r w:rsidRPr="000E2B28">
        <w:rPr>
          <w:sz w:val="24"/>
        </w:rPr>
        <w:t>оперативним</w:t>
      </w:r>
      <w:proofErr w:type="spellEnd"/>
      <w:r w:rsidRPr="000E2B28">
        <w:rPr>
          <w:sz w:val="24"/>
        </w:rPr>
        <w:t xml:space="preserve"> </w:t>
      </w:r>
      <w:proofErr w:type="spellStart"/>
      <w:r w:rsidRPr="000E2B28">
        <w:rPr>
          <w:sz w:val="24"/>
        </w:rPr>
        <w:t>планом</w:t>
      </w:r>
      <w:proofErr w:type="spellEnd"/>
      <w:r w:rsidRPr="000E2B28">
        <w:rPr>
          <w:sz w:val="24"/>
        </w:rPr>
        <w:t xml:space="preserve">, </w:t>
      </w:r>
      <w:proofErr w:type="spellStart"/>
      <w:r w:rsidRPr="000E2B28">
        <w:rPr>
          <w:sz w:val="24"/>
        </w:rPr>
        <w:t>неопходна</w:t>
      </w:r>
      <w:proofErr w:type="spellEnd"/>
      <w:r w:rsidRPr="000E2B28">
        <w:rPr>
          <w:sz w:val="24"/>
        </w:rPr>
        <w:t xml:space="preserve"> </w:t>
      </w:r>
      <w:proofErr w:type="spellStart"/>
      <w:r w:rsidRPr="000E2B28">
        <w:rPr>
          <w:sz w:val="24"/>
        </w:rPr>
        <w:t>финансијска</w:t>
      </w:r>
      <w:proofErr w:type="spellEnd"/>
      <w:r w:rsidRPr="000E2B28">
        <w:rPr>
          <w:spacing w:val="1"/>
          <w:sz w:val="24"/>
        </w:rPr>
        <w:t xml:space="preserve"> </w:t>
      </w:r>
      <w:proofErr w:type="spellStart"/>
      <w:r w:rsidRPr="000E2B28">
        <w:rPr>
          <w:sz w:val="24"/>
        </w:rPr>
        <w:t>средства</w:t>
      </w:r>
      <w:proofErr w:type="spellEnd"/>
      <w:r w:rsidRPr="000E2B28">
        <w:rPr>
          <w:sz w:val="24"/>
          <w:lang w:val="sr-Cyrl-BA"/>
        </w:rPr>
        <w:t xml:space="preserve"> гдје је примјењиво</w:t>
      </w:r>
      <w:r w:rsidRPr="000E2B28">
        <w:rPr>
          <w:sz w:val="24"/>
        </w:rPr>
        <w:t>,</w:t>
      </w:r>
      <w:r w:rsidRPr="000E2B28">
        <w:rPr>
          <w:spacing w:val="57"/>
          <w:sz w:val="24"/>
        </w:rPr>
        <w:t xml:space="preserve"> </w:t>
      </w:r>
      <w:proofErr w:type="spellStart"/>
      <w:r w:rsidRPr="000E2B28">
        <w:rPr>
          <w:sz w:val="24"/>
        </w:rPr>
        <w:t>одговорн</w:t>
      </w:r>
      <w:proofErr w:type="spellEnd"/>
      <w:r w:rsidR="00E4243C">
        <w:rPr>
          <w:sz w:val="24"/>
          <w:lang w:val="sr-Cyrl-BA"/>
        </w:rPr>
        <w:t>а</w:t>
      </w:r>
      <w:r w:rsidRPr="000E2B28">
        <w:rPr>
          <w:spacing w:val="56"/>
          <w:sz w:val="24"/>
        </w:rPr>
        <w:t xml:space="preserve"> </w:t>
      </w:r>
      <w:r w:rsidR="00E4243C">
        <w:rPr>
          <w:sz w:val="24"/>
          <w:lang w:val="sr-Cyrl-BA"/>
        </w:rPr>
        <w:t xml:space="preserve">одјељења/одсјеке </w:t>
      </w:r>
      <w:proofErr w:type="spellStart"/>
      <w:r w:rsidRPr="000E2B28">
        <w:rPr>
          <w:sz w:val="24"/>
        </w:rPr>
        <w:t>за</w:t>
      </w:r>
      <w:proofErr w:type="spellEnd"/>
      <w:r w:rsidRPr="000E2B28">
        <w:rPr>
          <w:spacing w:val="55"/>
          <w:sz w:val="24"/>
        </w:rPr>
        <w:t xml:space="preserve"> </w:t>
      </w:r>
      <w:proofErr w:type="spellStart"/>
      <w:r w:rsidRPr="000E2B28">
        <w:rPr>
          <w:sz w:val="24"/>
        </w:rPr>
        <w:t>њихову</w:t>
      </w:r>
      <w:proofErr w:type="spellEnd"/>
      <w:r w:rsidRPr="000E2B28">
        <w:rPr>
          <w:spacing w:val="56"/>
          <w:sz w:val="24"/>
        </w:rPr>
        <w:t xml:space="preserve"> </w:t>
      </w:r>
      <w:proofErr w:type="spellStart"/>
      <w:r w:rsidRPr="000E2B28">
        <w:rPr>
          <w:sz w:val="24"/>
        </w:rPr>
        <w:t>имплементацију</w:t>
      </w:r>
      <w:proofErr w:type="spellEnd"/>
      <w:r w:rsidRPr="000E2B28">
        <w:rPr>
          <w:sz w:val="24"/>
        </w:rPr>
        <w:t>,</w:t>
      </w:r>
      <w:r w:rsidRPr="000E2B28">
        <w:rPr>
          <w:spacing w:val="56"/>
          <w:sz w:val="24"/>
        </w:rPr>
        <w:t xml:space="preserve"> </w:t>
      </w:r>
      <w:proofErr w:type="spellStart"/>
      <w:r w:rsidRPr="000E2B28">
        <w:rPr>
          <w:sz w:val="24"/>
        </w:rPr>
        <w:t>начине</w:t>
      </w:r>
      <w:proofErr w:type="spellEnd"/>
    </w:p>
    <w:p w14:paraId="06033971" w14:textId="77777777" w:rsidR="00A65C9D" w:rsidRDefault="00A65C9D">
      <w:pPr>
        <w:spacing w:line="276" w:lineRule="auto"/>
        <w:jc w:val="both"/>
        <w:rPr>
          <w:sz w:val="24"/>
        </w:rPr>
        <w:sectPr w:rsidR="00A65C9D">
          <w:pgSz w:w="12240" w:h="15840"/>
          <w:pgMar w:top="1340" w:right="132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4BF6577" w14:textId="1E4BEDA7" w:rsidR="00A65C9D" w:rsidRDefault="00BE3464">
      <w:pPr>
        <w:pStyle w:val="BodyText"/>
        <w:spacing w:before="75" w:line="278" w:lineRule="auto"/>
        <w:ind w:left="835" w:right="100" w:firstLine="0"/>
      </w:pPr>
      <w:proofErr w:type="spellStart"/>
      <w:r>
        <w:lastRenderedPageBreak/>
        <w:t>мјерења</w:t>
      </w:r>
      <w:proofErr w:type="spellEnd"/>
      <w:r>
        <w:rPr>
          <w:spacing w:val="36"/>
        </w:rPr>
        <w:t xml:space="preserve"> </w:t>
      </w:r>
      <w:proofErr w:type="spellStart"/>
      <w:r>
        <w:t>учинка</w:t>
      </w:r>
      <w:proofErr w:type="spellEnd"/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proofErr w:type="spellStart"/>
      <w:r>
        <w:t>надзора</w:t>
      </w:r>
      <w:proofErr w:type="spellEnd"/>
      <w:r>
        <w:rPr>
          <w:spacing w:val="36"/>
        </w:rPr>
        <w:t xml:space="preserve"> </w:t>
      </w:r>
      <w:proofErr w:type="spellStart"/>
      <w:r>
        <w:t>над</w:t>
      </w:r>
      <w:proofErr w:type="spellEnd"/>
      <w:r>
        <w:rPr>
          <w:spacing w:val="36"/>
        </w:rPr>
        <w:t xml:space="preserve"> </w:t>
      </w:r>
      <w:proofErr w:type="spellStart"/>
      <w:r>
        <w:t>имплементацијом</w:t>
      </w:r>
      <w:proofErr w:type="spellEnd"/>
      <w:r>
        <w:rPr>
          <w:spacing w:val="37"/>
        </w:rPr>
        <w:t xml:space="preserve"> </w:t>
      </w:r>
      <w:proofErr w:type="spellStart"/>
      <w:r>
        <w:t>плана</w:t>
      </w:r>
      <w:proofErr w:type="spellEnd"/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proofErr w:type="spellStart"/>
      <w:r>
        <w:t>Визије</w:t>
      </w:r>
      <w:proofErr w:type="spellEnd"/>
      <w:r>
        <w:t>,</w:t>
      </w:r>
      <w:r>
        <w:rPr>
          <w:spacing w:val="37"/>
        </w:rPr>
        <w:t xml:space="preserve"> </w:t>
      </w:r>
      <w:proofErr w:type="spellStart"/>
      <w:r>
        <w:t>као</w:t>
      </w:r>
      <w:proofErr w:type="spellEnd"/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proofErr w:type="spellStart"/>
      <w:r>
        <w:t>динамику</w:t>
      </w:r>
      <w:proofErr w:type="spellEnd"/>
      <w:r>
        <w:rPr>
          <w:spacing w:val="-57"/>
        </w:rPr>
        <w:t xml:space="preserve"> </w:t>
      </w:r>
      <w:proofErr w:type="spellStart"/>
      <w:r>
        <w:t>извјештавања</w:t>
      </w:r>
      <w:proofErr w:type="spellEnd"/>
      <w:r>
        <w:t xml:space="preserve"> </w:t>
      </w:r>
      <w:proofErr w:type="spellStart"/>
      <w:r w:rsidRPr="000E2B28">
        <w:t>Скупштине</w:t>
      </w:r>
      <w:proofErr w:type="spellEnd"/>
      <w:r w:rsidRPr="000E2B28">
        <w:rPr>
          <w:spacing w:val="1"/>
        </w:rPr>
        <w:t xml:space="preserve"> </w:t>
      </w:r>
      <w:r w:rsidRPr="000E2B28">
        <w:rPr>
          <w:lang w:val="sr-Cyrl-BA"/>
        </w:rPr>
        <w:t>општине</w:t>
      </w:r>
      <w:r w:rsidRPr="000E2B28">
        <w:rPr>
          <w:spacing w:val="-3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годишњој</w:t>
      </w:r>
      <w:proofErr w:type="spellEnd"/>
      <w:r>
        <w:rPr>
          <w:spacing w:val="2"/>
        </w:rPr>
        <w:t xml:space="preserve"> </w:t>
      </w:r>
      <w:proofErr w:type="spellStart"/>
      <w:r>
        <w:t>основи</w:t>
      </w:r>
      <w:proofErr w:type="spellEnd"/>
      <w:r>
        <w:t>.</w:t>
      </w:r>
    </w:p>
    <w:p w14:paraId="7DA44FA8" w14:textId="77777777" w:rsidR="00A65C9D" w:rsidRDefault="00A65C9D">
      <w:pPr>
        <w:pStyle w:val="BodyText"/>
        <w:spacing w:before="2"/>
        <w:ind w:firstLine="0"/>
        <w:rPr>
          <w:sz w:val="27"/>
        </w:rPr>
      </w:pPr>
    </w:p>
    <w:p w14:paraId="2390E089" w14:textId="7A16F267" w:rsidR="00A65C9D" w:rsidRDefault="00BE3464">
      <w:pPr>
        <w:pStyle w:val="ListParagraph"/>
        <w:numPr>
          <w:ilvl w:val="0"/>
          <w:numId w:val="3"/>
        </w:numPr>
        <w:tabs>
          <w:tab w:val="left" w:pos="836"/>
        </w:tabs>
        <w:spacing w:line="276" w:lineRule="auto"/>
        <w:ind w:left="835"/>
        <w:jc w:val="both"/>
        <w:rPr>
          <w:sz w:val="24"/>
        </w:rPr>
      </w:pPr>
      <w:proofErr w:type="spellStart"/>
      <w:r>
        <w:rPr>
          <w:sz w:val="24"/>
        </w:rPr>
        <w:t>Кроз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израду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оперативног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нарочито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важно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осигура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идентификација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укључивање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мјера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активности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омогућити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што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веће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укључивање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различитих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категорија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становништва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органе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мјесних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чиме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 w:rsidR="00AD74B6">
        <w:rPr>
          <w:spacing w:val="1"/>
          <w:sz w:val="24"/>
        </w:rPr>
        <w:t xml:space="preserve"> </w:t>
      </w:r>
      <w:r w:rsidR="00AD74B6">
        <w:rPr>
          <w:spacing w:val="1"/>
          <w:sz w:val="24"/>
          <w:lang w:val="sr-Cyrl-BA"/>
        </w:rPr>
        <w:t xml:space="preserve">омогућила </w:t>
      </w:r>
      <w:proofErr w:type="spellStart"/>
      <w:r>
        <w:rPr>
          <w:sz w:val="24"/>
        </w:rPr>
        <w:t>репрезентативност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пропорционалност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заступања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нарочито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водећи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рачуна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заступљености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жена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младих</w:t>
      </w:r>
      <w:proofErr w:type="spellEnd"/>
      <w:r>
        <w:rPr>
          <w:sz w:val="24"/>
        </w:rPr>
        <w:t>.</w:t>
      </w:r>
    </w:p>
    <w:p w14:paraId="6535DC56" w14:textId="26578E5B" w:rsidR="00A22A3C" w:rsidRDefault="00A22A3C" w:rsidP="00A22A3C">
      <w:pPr>
        <w:tabs>
          <w:tab w:val="left" w:pos="836"/>
        </w:tabs>
        <w:spacing w:line="276" w:lineRule="auto"/>
        <w:jc w:val="both"/>
        <w:rPr>
          <w:sz w:val="24"/>
        </w:rPr>
      </w:pPr>
    </w:p>
    <w:p w14:paraId="07FD1047" w14:textId="126637C2" w:rsidR="00A22A3C" w:rsidRDefault="00A22A3C" w:rsidP="00A22A3C">
      <w:pPr>
        <w:tabs>
          <w:tab w:val="left" w:pos="836"/>
        </w:tabs>
        <w:spacing w:line="276" w:lineRule="auto"/>
        <w:jc w:val="both"/>
        <w:rPr>
          <w:sz w:val="24"/>
        </w:rPr>
      </w:pPr>
    </w:p>
    <w:p w14:paraId="7675B749" w14:textId="1D0552FF" w:rsidR="00A22A3C" w:rsidRDefault="00A22A3C" w:rsidP="00A22A3C">
      <w:pPr>
        <w:tabs>
          <w:tab w:val="left" w:pos="836"/>
        </w:tabs>
        <w:spacing w:line="276" w:lineRule="auto"/>
        <w:jc w:val="both"/>
        <w:rPr>
          <w:sz w:val="24"/>
        </w:rPr>
      </w:pPr>
    </w:p>
    <w:p w14:paraId="704DD4A1" w14:textId="74E31614" w:rsidR="00A22A3C" w:rsidRDefault="00A22A3C" w:rsidP="00A22A3C">
      <w:pPr>
        <w:tabs>
          <w:tab w:val="left" w:pos="836"/>
        </w:tabs>
        <w:spacing w:line="276" w:lineRule="auto"/>
        <w:jc w:val="both"/>
        <w:rPr>
          <w:sz w:val="24"/>
        </w:rPr>
      </w:pPr>
    </w:p>
    <w:p w14:paraId="6CA75E9A" w14:textId="77777777" w:rsidR="00A22A3C" w:rsidRDefault="00A22A3C" w:rsidP="00A22A3C">
      <w:pPr>
        <w:tabs>
          <w:tab w:val="left" w:pos="836"/>
        </w:tabs>
        <w:spacing w:line="276" w:lineRule="auto"/>
        <w:jc w:val="center"/>
        <w:rPr>
          <w:sz w:val="24"/>
        </w:rPr>
      </w:pPr>
      <w:r>
        <w:rPr>
          <w:sz w:val="24"/>
        </w:rPr>
        <w:t>*</w:t>
      </w:r>
    </w:p>
    <w:p w14:paraId="46D2E531" w14:textId="622CA296" w:rsidR="00A22A3C" w:rsidRPr="00A22A3C" w:rsidRDefault="003345FE" w:rsidP="00A22A3C">
      <w:pPr>
        <w:tabs>
          <w:tab w:val="left" w:pos="836"/>
        </w:tabs>
        <w:spacing w:line="276" w:lineRule="auto"/>
        <w:jc w:val="center"/>
        <w:rPr>
          <w:sz w:val="24"/>
          <w:lang w:val="sr-Cyrl-BA"/>
        </w:rPr>
      </w:pPr>
      <w:r>
        <w:rPr>
          <w:sz w:val="24"/>
          <w:lang w:val="sr-Cyrl-BA"/>
        </w:rPr>
        <w:t>Текст</w:t>
      </w:r>
      <w:r w:rsidR="00A22A3C">
        <w:rPr>
          <w:sz w:val="24"/>
          <w:lang w:val="sr-Cyrl-BA"/>
        </w:rPr>
        <w:t xml:space="preserve"> визије је креиран у оквиру пројекта </w:t>
      </w:r>
      <w:r w:rsidR="00A22A3C" w:rsidRPr="00A22A3C">
        <w:rPr>
          <w:i/>
          <w:iCs/>
          <w:sz w:val="24"/>
          <w:lang w:val="sr-Cyrl-BA"/>
        </w:rPr>
        <w:t>Јачање улоге мјесних заједница у БиХ</w:t>
      </w:r>
      <w:r w:rsidR="00E4243C" w:rsidRPr="00E4243C">
        <w:rPr>
          <w:sz w:val="24"/>
          <w:lang w:val="sr-Cyrl-BA"/>
        </w:rPr>
        <w:t>.</w:t>
      </w:r>
    </w:p>
    <w:sectPr w:rsidR="00A22A3C" w:rsidRPr="00A22A3C">
      <w:pgSz w:w="12240" w:h="15840"/>
      <w:pgMar w:top="1340" w:right="1320" w:bottom="280" w:left="13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066E"/>
    <w:multiLevelType w:val="hybridMultilevel"/>
    <w:tmpl w:val="D088A562"/>
    <w:lvl w:ilvl="0" w:tplc="2722CB4C">
      <w:start w:val="2"/>
      <w:numFmt w:val="upperRoman"/>
      <w:lvlText w:val="%1"/>
      <w:lvlJc w:val="left"/>
      <w:pPr>
        <w:ind w:left="116" w:hanging="3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E0DE3C68">
      <w:numFmt w:val="bullet"/>
      <w:lvlText w:val="•"/>
      <w:lvlJc w:val="left"/>
      <w:pPr>
        <w:ind w:left="1070" w:hanging="307"/>
      </w:pPr>
      <w:rPr>
        <w:rFonts w:hint="default"/>
        <w:lang w:eastAsia="en-US" w:bidi="ar-SA"/>
      </w:rPr>
    </w:lvl>
    <w:lvl w:ilvl="2" w:tplc="C954493E">
      <w:numFmt w:val="bullet"/>
      <w:lvlText w:val="•"/>
      <w:lvlJc w:val="left"/>
      <w:pPr>
        <w:ind w:left="2020" w:hanging="307"/>
      </w:pPr>
      <w:rPr>
        <w:rFonts w:hint="default"/>
        <w:lang w:eastAsia="en-US" w:bidi="ar-SA"/>
      </w:rPr>
    </w:lvl>
    <w:lvl w:ilvl="3" w:tplc="33768068">
      <w:numFmt w:val="bullet"/>
      <w:lvlText w:val="•"/>
      <w:lvlJc w:val="left"/>
      <w:pPr>
        <w:ind w:left="2970" w:hanging="307"/>
      </w:pPr>
      <w:rPr>
        <w:rFonts w:hint="default"/>
        <w:lang w:eastAsia="en-US" w:bidi="ar-SA"/>
      </w:rPr>
    </w:lvl>
    <w:lvl w:ilvl="4" w:tplc="97B6D04A">
      <w:numFmt w:val="bullet"/>
      <w:lvlText w:val="•"/>
      <w:lvlJc w:val="left"/>
      <w:pPr>
        <w:ind w:left="3920" w:hanging="307"/>
      </w:pPr>
      <w:rPr>
        <w:rFonts w:hint="default"/>
        <w:lang w:eastAsia="en-US" w:bidi="ar-SA"/>
      </w:rPr>
    </w:lvl>
    <w:lvl w:ilvl="5" w:tplc="46C0BEF0">
      <w:numFmt w:val="bullet"/>
      <w:lvlText w:val="•"/>
      <w:lvlJc w:val="left"/>
      <w:pPr>
        <w:ind w:left="4870" w:hanging="307"/>
      </w:pPr>
      <w:rPr>
        <w:rFonts w:hint="default"/>
        <w:lang w:eastAsia="en-US" w:bidi="ar-SA"/>
      </w:rPr>
    </w:lvl>
    <w:lvl w:ilvl="6" w:tplc="7A30E5DE">
      <w:numFmt w:val="bullet"/>
      <w:lvlText w:val="•"/>
      <w:lvlJc w:val="left"/>
      <w:pPr>
        <w:ind w:left="5820" w:hanging="307"/>
      </w:pPr>
      <w:rPr>
        <w:rFonts w:hint="default"/>
        <w:lang w:eastAsia="en-US" w:bidi="ar-SA"/>
      </w:rPr>
    </w:lvl>
    <w:lvl w:ilvl="7" w:tplc="2ECA5746">
      <w:numFmt w:val="bullet"/>
      <w:lvlText w:val="•"/>
      <w:lvlJc w:val="left"/>
      <w:pPr>
        <w:ind w:left="6770" w:hanging="307"/>
      </w:pPr>
      <w:rPr>
        <w:rFonts w:hint="default"/>
        <w:lang w:eastAsia="en-US" w:bidi="ar-SA"/>
      </w:rPr>
    </w:lvl>
    <w:lvl w:ilvl="8" w:tplc="9314F700">
      <w:numFmt w:val="bullet"/>
      <w:lvlText w:val="•"/>
      <w:lvlJc w:val="left"/>
      <w:pPr>
        <w:ind w:left="7720" w:hanging="307"/>
      </w:pPr>
      <w:rPr>
        <w:rFonts w:hint="default"/>
        <w:lang w:eastAsia="en-US" w:bidi="ar-SA"/>
      </w:rPr>
    </w:lvl>
  </w:abstractNum>
  <w:abstractNum w:abstractNumId="1" w15:restartNumberingAfterBreak="0">
    <w:nsid w:val="472C17D4"/>
    <w:multiLevelType w:val="hybridMultilevel"/>
    <w:tmpl w:val="EB0CB5BC"/>
    <w:lvl w:ilvl="0" w:tplc="1540B08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770A60A">
      <w:numFmt w:val="bullet"/>
      <w:lvlText w:val=""/>
      <w:lvlJc w:val="left"/>
      <w:pPr>
        <w:ind w:left="1211" w:hanging="360"/>
      </w:pPr>
      <w:rPr>
        <w:rFonts w:ascii="Symbol" w:eastAsia="Symbol" w:hAnsi="Symbol" w:cs="Symbol" w:hint="default"/>
        <w:color w:val="auto"/>
        <w:w w:val="99"/>
        <w:sz w:val="24"/>
        <w:szCs w:val="24"/>
        <w:lang w:eastAsia="en-US" w:bidi="ar-SA"/>
      </w:rPr>
    </w:lvl>
    <w:lvl w:ilvl="2" w:tplc="62C0EC9C">
      <w:numFmt w:val="bullet"/>
      <w:lvlText w:val="•"/>
      <w:lvlJc w:val="left"/>
      <w:pPr>
        <w:ind w:left="2135" w:hanging="360"/>
      </w:pPr>
      <w:rPr>
        <w:rFonts w:hint="default"/>
        <w:lang w:eastAsia="en-US" w:bidi="ar-SA"/>
      </w:rPr>
    </w:lvl>
    <w:lvl w:ilvl="3" w:tplc="AECA0704">
      <w:numFmt w:val="bullet"/>
      <w:lvlText w:val="•"/>
      <w:lvlJc w:val="left"/>
      <w:pPr>
        <w:ind w:left="3071" w:hanging="360"/>
      </w:pPr>
      <w:rPr>
        <w:rFonts w:hint="default"/>
        <w:lang w:eastAsia="en-US" w:bidi="ar-SA"/>
      </w:rPr>
    </w:lvl>
    <w:lvl w:ilvl="4" w:tplc="70DE973C">
      <w:numFmt w:val="bullet"/>
      <w:lvlText w:val="•"/>
      <w:lvlJc w:val="left"/>
      <w:pPr>
        <w:ind w:left="4006" w:hanging="360"/>
      </w:pPr>
      <w:rPr>
        <w:rFonts w:hint="default"/>
        <w:lang w:eastAsia="en-US" w:bidi="ar-SA"/>
      </w:rPr>
    </w:lvl>
    <w:lvl w:ilvl="5" w:tplc="50789F0A">
      <w:numFmt w:val="bullet"/>
      <w:lvlText w:val="•"/>
      <w:lvlJc w:val="left"/>
      <w:pPr>
        <w:ind w:left="4942" w:hanging="360"/>
      </w:pPr>
      <w:rPr>
        <w:rFonts w:hint="default"/>
        <w:lang w:eastAsia="en-US" w:bidi="ar-SA"/>
      </w:rPr>
    </w:lvl>
    <w:lvl w:ilvl="6" w:tplc="CDD4E7B0">
      <w:numFmt w:val="bullet"/>
      <w:lvlText w:val="•"/>
      <w:lvlJc w:val="left"/>
      <w:pPr>
        <w:ind w:left="5877" w:hanging="360"/>
      </w:pPr>
      <w:rPr>
        <w:rFonts w:hint="default"/>
        <w:lang w:eastAsia="en-US" w:bidi="ar-SA"/>
      </w:rPr>
    </w:lvl>
    <w:lvl w:ilvl="7" w:tplc="D530543E">
      <w:numFmt w:val="bullet"/>
      <w:lvlText w:val="•"/>
      <w:lvlJc w:val="left"/>
      <w:pPr>
        <w:ind w:left="6813" w:hanging="360"/>
      </w:pPr>
      <w:rPr>
        <w:rFonts w:hint="default"/>
        <w:lang w:eastAsia="en-US" w:bidi="ar-SA"/>
      </w:rPr>
    </w:lvl>
    <w:lvl w:ilvl="8" w:tplc="5CD0113C">
      <w:numFmt w:val="bullet"/>
      <w:lvlText w:val="•"/>
      <w:lvlJc w:val="left"/>
      <w:pPr>
        <w:ind w:left="7748" w:hanging="360"/>
      </w:pPr>
      <w:rPr>
        <w:rFonts w:hint="default"/>
        <w:lang w:eastAsia="en-US" w:bidi="ar-SA"/>
      </w:rPr>
    </w:lvl>
  </w:abstractNum>
  <w:abstractNum w:abstractNumId="2" w15:restartNumberingAfterBreak="0">
    <w:nsid w:val="519A41F0"/>
    <w:multiLevelType w:val="hybridMultilevel"/>
    <w:tmpl w:val="95F2063A"/>
    <w:lvl w:ilvl="0" w:tplc="32A8B2C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410E3200">
      <w:numFmt w:val="bullet"/>
      <w:lvlText w:val="•"/>
      <w:lvlJc w:val="left"/>
      <w:pPr>
        <w:ind w:left="1718" w:hanging="360"/>
      </w:pPr>
      <w:rPr>
        <w:rFonts w:hint="default"/>
        <w:lang w:eastAsia="en-US" w:bidi="ar-SA"/>
      </w:rPr>
    </w:lvl>
    <w:lvl w:ilvl="2" w:tplc="A398AF16">
      <w:numFmt w:val="bullet"/>
      <w:lvlText w:val="•"/>
      <w:lvlJc w:val="left"/>
      <w:pPr>
        <w:ind w:left="2596" w:hanging="360"/>
      </w:pPr>
      <w:rPr>
        <w:rFonts w:hint="default"/>
        <w:lang w:eastAsia="en-US" w:bidi="ar-SA"/>
      </w:rPr>
    </w:lvl>
    <w:lvl w:ilvl="3" w:tplc="90081D44">
      <w:numFmt w:val="bullet"/>
      <w:lvlText w:val="•"/>
      <w:lvlJc w:val="left"/>
      <w:pPr>
        <w:ind w:left="3474" w:hanging="360"/>
      </w:pPr>
      <w:rPr>
        <w:rFonts w:hint="default"/>
        <w:lang w:eastAsia="en-US" w:bidi="ar-SA"/>
      </w:rPr>
    </w:lvl>
    <w:lvl w:ilvl="4" w:tplc="13E0DCC4">
      <w:numFmt w:val="bullet"/>
      <w:lvlText w:val="•"/>
      <w:lvlJc w:val="left"/>
      <w:pPr>
        <w:ind w:left="4352" w:hanging="360"/>
      </w:pPr>
      <w:rPr>
        <w:rFonts w:hint="default"/>
        <w:lang w:eastAsia="en-US" w:bidi="ar-SA"/>
      </w:rPr>
    </w:lvl>
    <w:lvl w:ilvl="5" w:tplc="0990248A">
      <w:numFmt w:val="bullet"/>
      <w:lvlText w:val="•"/>
      <w:lvlJc w:val="left"/>
      <w:pPr>
        <w:ind w:left="5230" w:hanging="360"/>
      </w:pPr>
      <w:rPr>
        <w:rFonts w:hint="default"/>
        <w:lang w:eastAsia="en-US" w:bidi="ar-SA"/>
      </w:rPr>
    </w:lvl>
    <w:lvl w:ilvl="6" w:tplc="3F72750E">
      <w:numFmt w:val="bullet"/>
      <w:lvlText w:val="•"/>
      <w:lvlJc w:val="left"/>
      <w:pPr>
        <w:ind w:left="6108" w:hanging="360"/>
      </w:pPr>
      <w:rPr>
        <w:rFonts w:hint="default"/>
        <w:lang w:eastAsia="en-US" w:bidi="ar-SA"/>
      </w:rPr>
    </w:lvl>
    <w:lvl w:ilvl="7" w:tplc="2C88A882">
      <w:numFmt w:val="bullet"/>
      <w:lvlText w:val="•"/>
      <w:lvlJc w:val="left"/>
      <w:pPr>
        <w:ind w:left="6986" w:hanging="360"/>
      </w:pPr>
      <w:rPr>
        <w:rFonts w:hint="default"/>
        <w:lang w:eastAsia="en-US" w:bidi="ar-SA"/>
      </w:rPr>
    </w:lvl>
    <w:lvl w:ilvl="8" w:tplc="19483A00">
      <w:numFmt w:val="bullet"/>
      <w:lvlText w:val="•"/>
      <w:lvlJc w:val="left"/>
      <w:pPr>
        <w:ind w:left="7864" w:hanging="360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9D"/>
    <w:rsid w:val="00077279"/>
    <w:rsid w:val="000D7EDC"/>
    <w:rsid w:val="000E2B28"/>
    <w:rsid w:val="00305A5B"/>
    <w:rsid w:val="003345FE"/>
    <w:rsid w:val="003F0C5F"/>
    <w:rsid w:val="00483AA6"/>
    <w:rsid w:val="005B3668"/>
    <w:rsid w:val="007D4A54"/>
    <w:rsid w:val="008D2A6B"/>
    <w:rsid w:val="00A22A3C"/>
    <w:rsid w:val="00A65C9D"/>
    <w:rsid w:val="00A76078"/>
    <w:rsid w:val="00AD74B6"/>
    <w:rsid w:val="00BE3464"/>
    <w:rsid w:val="00E4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315C"/>
  <w15:docId w15:val="{4DE8D4B5-2697-4683-A7AA-15FCB9CD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7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5" w:right="10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Vizija razvoja MZ u Gradu Bijeljina</vt:lpstr>
      <vt:lpstr>Microsoft Word - Vizija razvoja MZ u Gradu Bijeljina</vt:lpstr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Vizija razvoja MZ u Gradu Bijeljina</dc:title>
  <dc:creator>jdragan</dc:creator>
  <cp:lastModifiedBy>bojana1</cp:lastModifiedBy>
  <cp:revision>2</cp:revision>
  <dcterms:created xsi:type="dcterms:W3CDTF">2023-02-20T07:56:00Z</dcterms:created>
  <dcterms:modified xsi:type="dcterms:W3CDTF">2023-02-20T07:56:00Z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LastSaved">
    <vt:filetime>2023-02-09T00:00:00Z</vt:filetime>
  </property>
</Properties>
</file>