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06" w:rsidRPr="00796C38" w:rsidRDefault="00776B06" w:rsidP="00776B06">
      <w:pPr>
        <w:jc w:val="both"/>
        <w:rPr>
          <w:lang w:val="sr-Cyrl-CS"/>
        </w:rPr>
      </w:pPr>
      <w:r w:rsidRPr="00796C38">
        <w:rPr>
          <w:lang w:val="sr-Cyrl-CS"/>
        </w:rPr>
        <w:t xml:space="preserve">   </w:t>
      </w:r>
      <w:r>
        <w:rPr>
          <w:lang w:val="sr-Latn-BA"/>
        </w:rPr>
        <w:t xml:space="preserve">  </w:t>
      </w:r>
      <w:r w:rsidRPr="00796C38">
        <w:rPr>
          <w:lang w:val="sr-Cyrl-CS"/>
        </w:rPr>
        <w:t xml:space="preserve">   Р Е П У Б Л И К А   С Р П С К А </w:t>
      </w:r>
    </w:p>
    <w:p w:rsidR="00776B06" w:rsidRPr="00796C38" w:rsidRDefault="00776B06" w:rsidP="00776B06">
      <w:pPr>
        <w:jc w:val="both"/>
        <w:rPr>
          <w:lang w:val="sr-Cyrl-CS"/>
        </w:rPr>
      </w:pPr>
      <w:r w:rsidRPr="00796C38">
        <w:rPr>
          <w:lang w:val="sr-Cyrl-CS"/>
        </w:rPr>
        <w:t>СКУПШТИНА ОПШТИНЕ ХАН</w:t>
      </w:r>
      <w:r>
        <w:rPr>
          <w:lang w:val="sr-Cyrl-CS"/>
        </w:rPr>
        <w:t xml:space="preserve"> </w:t>
      </w:r>
      <w:r w:rsidRPr="00796C38">
        <w:rPr>
          <w:lang w:val="sr-Cyrl-CS"/>
        </w:rPr>
        <w:t>ПИЈЕСАК</w:t>
      </w:r>
      <w:r w:rsidRPr="00796C38">
        <w:rPr>
          <w:lang w:val="sr-Cyrl-CS"/>
        </w:rPr>
        <w:tab/>
      </w:r>
      <w:r w:rsidRPr="00796C38">
        <w:rPr>
          <w:lang w:val="sr-Cyrl-CS"/>
        </w:rPr>
        <w:tab/>
      </w:r>
    </w:p>
    <w:p w:rsidR="00776B06" w:rsidRPr="00796C38" w:rsidRDefault="00776B06" w:rsidP="00776B06">
      <w:pPr>
        <w:jc w:val="both"/>
        <w:rPr>
          <w:lang w:val="sr-Cyrl-CS"/>
        </w:rPr>
      </w:pPr>
    </w:p>
    <w:p w:rsidR="00776B06" w:rsidRPr="00796C38" w:rsidRDefault="00776B06" w:rsidP="00DC14B5">
      <w:pPr>
        <w:jc w:val="both"/>
        <w:rPr>
          <w:lang w:val="sr-Cyrl-CS"/>
        </w:rPr>
      </w:pPr>
      <w:r w:rsidRPr="00796C38">
        <w:rPr>
          <w:lang w:val="sr-Cyrl-CS"/>
        </w:rPr>
        <w:t>Број: 0</w:t>
      </w:r>
      <w:r>
        <w:rPr>
          <w:lang w:val="sr-Cyrl-CS"/>
        </w:rPr>
        <w:t>1-022-</w:t>
      </w:r>
      <w:r w:rsidR="0072292B">
        <w:rPr>
          <w:lang w:val="sr-Cyrl-CS"/>
        </w:rPr>
        <w:t>33/24</w:t>
      </w:r>
      <w:r w:rsidRPr="00796C38">
        <w:rPr>
          <w:lang w:val="sr-Cyrl-CS"/>
        </w:rPr>
        <w:tab/>
      </w:r>
      <w:r w:rsidRPr="00796C38">
        <w:rPr>
          <w:lang w:val="sr-Cyrl-CS"/>
        </w:rPr>
        <w:tab/>
      </w:r>
      <w:r w:rsidRPr="00796C38">
        <w:rPr>
          <w:lang w:val="sr-Cyrl-CS"/>
        </w:rPr>
        <w:tab/>
      </w:r>
    </w:p>
    <w:p w:rsidR="00776B06" w:rsidRPr="00796C38" w:rsidRDefault="00776B06" w:rsidP="00DC14B5">
      <w:pPr>
        <w:jc w:val="both"/>
        <w:rPr>
          <w:lang w:val="sr-Cyrl-CS"/>
        </w:rPr>
      </w:pPr>
      <w:r>
        <w:rPr>
          <w:lang w:val="sr-Cyrl-CS"/>
        </w:rPr>
        <w:t>Дана:</w:t>
      </w:r>
      <w:r w:rsidR="0072292B">
        <w:rPr>
          <w:lang w:val="sr-Cyrl-CS"/>
        </w:rPr>
        <w:t xml:space="preserve"> 29.03.2024</w:t>
      </w:r>
      <w:r>
        <w:rPr>
          <w:lang w:val="sr-Cyrl-CS"/>
        </w:rPr>
        <w:t>. године</w:t>
      </w:r>
    </w:p>
    <w:p w:rsidR="00776B06" w:rsidRPr="00796C38" w:rsidRDefault="00776B06" w:rsidP="00DC14B5">
      <w:pPr>
        <w:jc w:val="both"/>
        <w:rPr>
          <w:lang w:val="sr-Cyrl-CS"/>
        </w:rPr>
      </w:pPr>
    </w:p>
    <w:p w:rsidR="00776B06" w:rsidRDefault="00776B06" w:rsidP="00DC14B5">
      <w:pPr>
        <w:ind w:firstLine="567"/>
        <w:jc w:val="both"/>
        <w:rPr>
          <w:rFonts w:eastAsia="Calibri"/>
          <w:lang w:val="en-US" w:eastAsia="en-US"/>
        </w:rPr>
      </w:pPr>
      <w:r w:rsidRPr="00796C38">
        <w:rPr>
          <w:lang w:val="sr-Cyrl-CS"/>
        </w:rPr>
        <w:tab/>
      </w:r>
      <w:r w:rsidRPr="00EB21C8">
        <w:rPr>
          <w:rFonts w:eastAsia="Calibri"/>
          <w:lang w:val="sr-Cyrl-CS" w:eastAsia="en-US"/>
        </w:rPr>
        <w:t>На основу чл</w:t>
      </w:r>
      <w:r w:rsidRPr="00EB21C8">
        <w:rPr>
          <w:rFonts w:eastAsia="Calibri"/>
          <w:lang w:val="sr-Cyrl-BA" w:eastAsia="en-US"/>
        </w:rPr>
        <w:t>ана</w:t>
      </w:r>
      <w:r w:rsidRPr="00EB21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10</w:t>
      </w:r>
      <w:r w:rsidRPr="00EB21C8">
        <w:rPr>
          <w:rFonts w:eastAsia="Calibri"/>
          <w:lang w:val="sr-Cyrl-CS" w:eastAsia="en-US"/>
        </w:rPr>
        <w:t>.</w:t>
      </w:r>
      <w:r>
        <w:rPr>
          <w:rFonts w:eastAsia="Calibri"/>
          <w:lang w:val="sr-Cyrl-CS" w:eastAsia="en-US"/>
        </w:rPr>
        <w:t xml:space="preserve"> став 8.</w:t>
      </w:r>
      <w:r w:rsidRPr="00EB21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Одлуке о управљању, располагању и стицању непокретности Општине Хан Пијесак</w:t>
      </w:r>
      <w:r w:rsidRPr="00EB21C8">
        <w:rPr>
          <w:rFonts w:eastAsia="Calibri"/>
          <w:lang w:val="sr-Cyrl-CS" w:eastAsia="en-US"/>
        </w:rPr>
        <w:t xml:space="preserve"> (''Службени гласник </w:t>
      </w:r>
      <w:r>
        <w:rPr>
          <w:rFonts w:eastAsia="Calibri"/>
          <w:lang w:val="sr-Cyrl-CS" w:eastAsia="en-US"/>
        </w:rPr>
        <w:t>Општине Хан Пијесак</w:t>
      </w:r>
      <w:r w:rsidRPr="00EB21C8">
        <w:rPr>
          <w:rFonts w:eastAsia="Calibri"/>
          <w:lang w:val="sr-Cyrl-CS" w:eastAsia="en-US"/>
        </w:rPr>
        <w:t>'', бр</w:t>
      </w:r>
      <w:r w:rsidRPr="00EB21C8">
        <w:rPr>
          <w:rFonts w:eastAsia="Calibri"/>
          <w:lang w:val="en-US" w:eastAsia="en-US"/>
        </w:rPr>
        <w:t>.</w:t>
      </w:r>
      <w:r w:rsidRPr="00EB21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1/24 ) </w:t>
      </w:r>
      <w:r w:rsidRPr="00EB21C8">
        <w:rPr>
          <w:rFonts w:eastAsia="Calibri"/>
          <w:lang w:val="sr-Cyrl-CS" w:eastAsia="en-US"/>
        </w:rPr>
        <w:t>и чл</w:t>
      </w:r>
      <w:r w:rsidRPr="00EB21C8">
        <w:rPr>
          <w:rFonts w:eastAsia="Calibri"/>
          <w:lang w:val="sr-Cyrl-BA" w:eastAsia="en-US"/>
        </w:rPr>
        <w:t>ана</w:t>
      </w:r>
      <w:r w:rsidRPr="00EB21C8">
        <w:rPr>
          <w:rFonts w:eastAsia="Calibri"/>
          <w:lang w:val="sr-Cyrl-CS" w:eastAsia="en-US"/>
        </w:rPr>
        <w:t xml:space="preserve"> 3</w:t>
      </w:r>
      <w:r w:rsidRPr="00EB21C8">
        <w:rPr>
          <w:rFonts w:eastAsia="Calibri"/>
          <w:lang w:val="sr-Cyrl-BA" w:eastAsia="en-US"/>
        </w:rPr>
        <w:t>7</w:t>
      </w:r>
      <w:r w:rsidRPr="00EB21C8">
        <w:rPr>
          <w:rFonts w:eastAsia="Calibri"/>
          <w:lang w:val="bs-Cyrl-BA" w:eastAsia="en-US"/>
        </w:rPr>
        <w:t>.</w:t>
      </w:r>
      <w:r w:rsidRPr="00EB21C8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Pr="00EB21C8">
        <w:rPr>
          <w:rFonts w:eastAsia="Calibri"/>
          <w:lang w:val="en-US" w:eastAsia="en-US"/>
        </w:rPr>
        <w:t>.</w:t>
      </w:r>
      <w:r w:rsidRPr="00EB21C8">
        <w:rPr>
          <w:rFonts w:eastAsia="Calibri"/>
          <w:lang w:val="sr-Cyrl-CS" w:eastAsia="en-US"/>
        </w:rPr>
        <w:t xml:space="preserve"> </w:t>
      </w:r>
      <w:r w:rsidRPr="00EB21C8">
        <w:rPr>
          <w:rFonts w:eastAsia="Calibri"/>
          <w:lang w:eastAsia="en-US"/>
        </w:rPr>
        <w:t>1</w:t>
      </w:r>
      <w:r w:rsidRPr="00EB21C8">
        <w:rPr>
          <w:rFonts w:eastAsia="Calibri"/>
          <w:lang w:val="sr-Cyrl-BA" w:eastAsia="en-US"/>
        </w:rPr>
        <w:t>0</w:t>
      </w:r>
      <w:r w:rsidRPr="00EB21C8">
        <w:rPr>
          <w:rFonts w:eastAsia="Calibri"/>
          <w:lang w:val="bs-Cyrl-BA" w:eastAsia="en-US"/>
        </w:rPr>
        <w:t>/1</w:t>
      </w:r>
      <w:r w:rsidRPr="00EB21C8">
        <w:rPr>
          <w:rFonts w:eastAsia="Calibri"/>
          <w:lang w:val="en-US" w:eastAsia="en-US"/>
        </w:rPr>
        <w:t>7</w:t>
      </w:r>
      <w:r w:rsidRPr="00EB21C8">
        <w:rPr>
          <w:rFonts w:eastAsia="Calibri"/>
          <w:lang w:val="sr-Cyrl-CS" w:eastAsia="en-US"/>
        </w:rPr>
        <w:t>)</w:t>
      </w:r>
      <w:r w:rsidRPr="00EB21C8">
        <w:rPr>
          <w:rFonts w:eastAsia="Calibri"/>
          <w:lang w:val="en-US" w:eastAsia="en-US"/>
        </w:rPr>
        <w:t>,</w:t>
      </w:r>
      <w:r w:rsidRPr="00EB21C8">
        <w:rPr>
          <w:rFonts w:eastAsia="Calibri"/>
          <w:lang w:val="sr-Cyrl-CS" w:eastAsia="en-US"/>
        </w:rPr>
        <w:t xml:space="preserve"> Скупштина </w:t>
      </w:r>
      <w:r w:rsidRPr="00EB21C8">
        <w:rPr>
          <w:rFonts w:eastAsia="Calibri"/>
          <w:lang w:val="en-US" w:eastAsia="en-US"/>
        </w:rPr>
        <w:t>O</w:t>
      </w:r>
      <w:r w:rsidRPr="00EB21C8">
        <w:rPr>
          <w:rFonts w:eastAsia="Calibri"/>
          <w:lang w:val="sr-Cyrl-CS" w:eastAsia="en-US"/>
        </w:rPr>
        <w:t xml:space="preserve">пштине Хан Пијесак, на сједници одржаној дана </w:t>
      </w:r>
      <w:r w:rsidR="0072292B">
        <w:rPr>
          <w:rFonts w:eastAsia="Calibri"/>
          <w:lang w:val="sr-Cyrl-RS" w:eastAsia="en-US"/>
        </w:rPr>
        <w:t xml:space="preserve">29.03.2024. </w:t>
      </w:r>
      <w:proofErr w:type="spellStart"/>
      <w:proofErr w:type="gramStart"/>
      <w:r w:rsidRPr="00EB21C8">
        <w:rPr>
          <w:rFonts w:eastAsia="Calibri"/>
          <w:lang w:val="en-US" w:eastAsia="en-US"/>
        </w:rPr>
        <w:t>године</w:t>
      </w:r>
      <w:proofErr w:type="spellEnd"/>
      <w:proofErr w:type="gramEnd"/>
      <w:r w:rsidRPr="00EB21C8">
        <w:rPr>
          <w:rFonts w:eastAsia="Calibri"/>
          <w:lang w:val="sr-Cyrl-CS" w:eastAsia="en-US"/>
        </w:rPr>
        <w:t xml:space="preserve"> донијела ј</w:t>
      </w:r>
      <w:r w:rsidRPr="00EB21C8">
        <w:rPr>
          <w:rFonts w:eastAsia="Calibri"/>
          <w:lang w:val="en-US" w:eastAsia="en-US"/>
        </w:rPr>
        <w:t>e</w:t>
      </w:r>
    </w:p>
    <w:p w:rsidR="00776B06" w:rsidRDefault="00776B06" w:rsidP="00DC14B5">
      <w:pPr>
        <w:jc w:val="both"/>
        <w:rPr>
          <w:rFonts w:eastAsia="Calibri"/>
          <w:lang w:val="en-US" w:eastAsia="en-US"/>
        </w:rPr>
      </w:pPr>
    </w:p>
    <w:p w:rsidR="00776B06" w:rsidRDefault="00776B06" w:rsidP="003E0A57">
      <w:pPr>
        <w:jc w:val="center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ПОСЛОВНИК О РАДУ</w:t>
      </w:r>
    </w:p>
    <w:p w:rsidR="00776B06" w:rsidRDefault="00776B06" w:rsidP="003E0A57">
      <w:pPr>
        <w:jc w:val="center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КОМИСИЈЕ ЗА РАСПОЛАГАЊЕ И СТИЦАЊЕ НЕПОКРЕТНОСТИ</w:t>
      </w:r>
    </w:p>
    <w:p w:rsidR="00776B06" w:rsidRDefault="00776B06" w:rsidP="00DC14B5">
      <w:pPr>
        <w:jc w:val="both"/>
        <w:rPr>
          <w:rFonts w:eastAsia="Calibri"/>
          <w:lang w:val="sr-Cyrl-RS" w:eastAsia="en-US"/>
        </w:rPr>
      </w:pPr>
    </w:p>
    <w:p w:rsidR="003E0A57" w:rsidRDefault="003E0A57" w:rsidP="003E0A57">
      <w:pPr>
        <w:jc w:val="center"/>
        <w:rPr>
          <w:rFonts w:eastAsia="Calibri"/>
          <w:lang w:val="sr-Cyrl-RS" w:eastAsia="en-US"/>
        </w:rPr>
      </w:pPr>
    </w:p>
    <w:p w:rsidR="00776B06" w:rsidRDefault="00776B06" w:rsidP="003E0A57">
      <w:pPr>
        <w:jc w:val="center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Члан 1.</w:t>
      </w:r>
    </w:p>
    <w:p w:rsidR="00776B06" w:rsidRDefault="00776B06" w:rsidP="003E0A57">
      <w:pPr>
        <w:ind w:firstLine="36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Овим Пословником регулишу се:</w:t>
      </w:r>
    </w:p>
    <w:p w:rsidR="00776B06" w:rsidRDefault="00776B06" w:rsidP="00DC14B5">
      <w:pPr>
        <w:pStyle w:val="ListParagraph"/>
        <w:numPr>
          <w:ilvl w:val="0"/>
          <w:numId w:val="1"/>
        </w:num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Права и дужности чланова Комисије,</w:t>
      </w:r>
    </w:p>
    <w:p w:rsidR="00776B06" w:rsidRDefault="00776B06" w:rsidP="00DC14B5">
      <w:pPr>
        <w:pStyle w:val="ListParagraph"/>
        <w:numPr>
          <w:ilvl w:val="0"/>
          <w:numId w:val="1"/>
        </w:num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Права и дужности предсједника Комисије,</w:t>
      </w:r>
    </w:p>
    <w:p w:rsidR="00776B06" w:rsidRDefault="00776B06" w:rsidP="00DC14B5">
      <w:pPr>
        <w:pStyle w:val="ListParagraph"/>
        <w:numPr>
          <w:ilvl w:val="0"/>
          <w:numId w:val="1"/>
        </w:num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Припре</w:t>
      </w:r>
      <w:r w:rsidR="00DC14B5">
        <w:rPr>
          <w:rFonts w:eastAsia="Calibri"/>
          <w:lang w:val="sr-Cyrl-RS" w:eastAsia="en-US"/>
        </w:rPr>
        <w:t>м</w:t>
      </w:r>
      <w:r>
        <w:rPr>
          <w:rFonts w:eastAsia="Calibri"/>
          <w:lang w:val="sr-Cyrl-RS" w:eastAsia="en-US"/>
        </w:rPr>
        <w:t>ање, сазивање и рад сједница Комисије,</w:t>
      </w:r>
    </w:p>
    <w:p w:rsidR="00776B06" w:rsidRPr="00776B06" w:rsidRDefault="00776B06" w:rsidP="00DC14B5">
      <w:pPr>
        <w:pStyle w:val="ListParagraph"/>
        <w:numPr>
          <w:ilvl w:val="0"/>
          <w:numId w:val="1"/>
        </w:numPr>
        <w:jc w:val="both"/>
        <w:rPr>
          <w:rFonts w:eastAsia="Calibri"/>
          <w:color w:val="FF0000"/>
          <w:lang w:val="sr-Cyrl-RS" w:eastAsia="en-US"/>
        </w:rPr>
      </w:pPr>
      <w:r>
        <w:rPr>
          <w:rFonts w:eastAsia="Calibri"/>
          <w:lang w:val="sr-Cyrl-RS" w:eastAsia="en-US"/>
        </w:rPr>
        <w:t>Начин вођења записника о раду Комисије,</w:t>
      </w:r>
    </w:p>
    <w:p w:rsidR="00776B06" w:rsidRPr="00582013" w:rsidRDefault="00776B06" w:rsidP="00DC14B5">
      <w:pPr>
        <w:pStyle w:val="ListParagraph"/>
        <w:numPr>
          <w:ilvl w:val="0"/>
          <w:numId w:val="1"/>
        </w:numPr>
        <w:jc w:val="both"/>
        <w:rPr>
          <w:rFonts w:eastAsia="Calibri"/>
          <w:color w:val="FF0000"/>
          <w:lang w:val="sr-Cyrl-RS" w:eastAsia="en-US"/>
        </w:rPr>
      </w:pPr>
      <w:r>
        <w:rPr>
          <w:rFonts w:eastAsia="Calibri"/>
          <w:lang w:val="sr-Cyrl-RS" w:eastAsia="en-US"/>
        </w:rPr>
        <w:t>Друга питања од значаја за рад Комисије.</w:t>
      </w:r>
    </w:p>
    <w:p w:rsidR="00582013" w:rsidRDefault="00582013" w:rsidP="00DC14B5">
      <w:pPr>
        <w:jc w:val="both"/>
        <w:rPr>
          <w:rFonts w:eastAsia="Calibri"/>
          <w:color w:val="FF0000"/>
          <w:lang w:val="sr-Cyrl-RS" w:eastAsia="en-US"/>
        </w:rPr>
      </w:pPr>
    </w:p>
    <w:p w:rsidR="00582013" w:rsidRPr="00582013" w:rsidRDefault="00582013" w:rsidP="003E0A57">
      <w:pPr>
        <w:jc w:val="center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Члан 2.</w:t>
      </w:r>
    </w:p>
    <w:p w:rsidR="00E00444" w:rsidRPr="005F2D00" w:rsidRDefault="00582013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Комисија ради и разматра питања из свог дјелокруга на сједницама, </w:t>
      </w:r>
      <w:r w:rsidR="005F2D00">
        <w:rPr>
          <w:lang w:val="sr-Cyrl-RS"/>
        </w:rPr>
        <w:t xml:space="preserve">које се одржавају према потреби, односно </w:t>
      </w:r>
      <w:r w:rsidR="005F2D00" w:rsidRPr="00AF2869">
        <w:t>у вријеме</w:t>
      </w:r>
      <w:r w:rsidR="005F2D00">
        <w:t xml:space="preserve">, </w:t>
      </w:r>
      <w:r w:rsidR="005F2D00" w:rsidRPr="00AF2869">
        <w:t>на дан и на мјесту утврђеном јавним огласом</w:t>
      </w:r>
      <w:r w:rsidR="005F2D00">
        <w:rPr>
          <w:lang w:val="sr-Cyrl-RS"/>
        </w:rPr>
        <w:t xml:space="preserve"> о располагању</w:t>
      </w:r>
      <w:r w:rsidR="00105F05">
        <w:rPr>
          <w:lang w:val="sr-Cyrl-RS"/>
        </w:rPr>
        <w:t xml:space="preserve"> и стицању непокретности</w:t>
      </w:r>
      <w:r w:rsidR="005F2D00">
        <w:rPr>
          <w:lang w:val="sr-Cyrl-RS"/>
        </w:rPr>
        <w:t>.</w:t>
      </w:r>
    </w:p>
    <w:p w:rsidR="00582013" w:rsidRDefault="00582013" w:rsidP="00DC14B5">
      <w:pPr>
        <w:jc w:val="both"/>
        <w:rPr>
          <w:lang w:val="sr-Cyrl-RS"/>
        </w:rPr>
      </w:pPr>
    </w:p>
    <w:p w:rsidR="00582013" w:rsidRDefault="00582013" w:rsidP="003E0A57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582013" w:rsidRDefault="00582013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Сједнице Комисије припрема, сазива и води предсједник Комисије.</w:t>
      </w:r>
    </w:p>
    <w:p w:rsidR="00F740BD" w:rsidRDefault="00F740BD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Осим чланова, сједници Комисије могу присуствовати и понуђачи и друга лица</w:t>
      </w:r>
      <w:r w:rsidR="00B818B5">
        <w:rPr>
          <w:lang w:val="sr-Cyrl-RS"/>
        </w:rPr>
        <w:t xml:space="preserve"> без права одлучивања</w:t>
      </w:r>
      <w:r>
        <w:rPr>
          <w:lang w:val="sr-Cyrl-RS"/>
        </w:rPr>
        <w:t>, ако је то дозвољено посебним прописима.</w:t>
      </w:r>
    </w:p>
    <w:p w:rsidR="00582013" w:rsidRDefault="00582013" w:rsidP="00DC14B5">
      <w:pPr>
        <w:jc w:val="both"/>
        <w:rPr>
          <w:lang w:val="sr-Cyrl-RS"/>
        </w:rPr>
      </w:pPr>
    </w:p>
    <w:p w:rsidR="00582013" w:rsidRDefault="00582013" w:rsidP="003E0A57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582013" w:rsidRDefault="00582013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Чланови Комисије имају право и дужност да присуствују сједницама Комисије и да учествују у њиховом раду и одлучивању.</w:t>
      </w:r>
    </w:p>
    <w:p w:rsidR="00582013" w:rsidRDefault="00B818B5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У случају спријечености</w:t>
      </w:r>
      <w:r w:rsidR="00582013">
        <w:rPr>
          <w:lang w:val="sr-Cyrl-RS"/>
        </w:rPr>
        <w:t>, члан Комисије дужан је да унапријед обавијести предсједника Комисије.</w:t>
      </w:r>
    </w:p>
    <w:p w:rsidR="00582013" w:rsidRDefault="00582013" w:rsidP="00DC14B5">
      <w:pPr>
        <w:jc w:val="both"/>
        <w:rPr>
          <w:lang w:val="sr-Cyrl-RS"/>
        </w:rPr>
      </w:pPr>
    </w:p>
    <w:p w:rsidR="00582013" w:rsidRDefault="00582013" w:rsidP="003E0A57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8B5F0E" w:rsidRDefault="008B5F0E" w:rsidP="003E0A57">
      <w:pPr>
        <w:ind w:firstLine="360"/>
        <w:jc w:val="both"/>
        <w:rPr>
          <w:lang w:val="sr-Cyrl-RS"/>
        </w:rPr>
      </w:pPr>
      <w:r>
        <w:rPr>
          <w:lang w:val="sr-Cyrl-RS"/>
        </w:rPr>
        <w:t>Предсједник Комисије има сљедећа права и дужности:</w:t>
      </w:r>
    </w:p>
    <w:p w:rsidR="008B5F0E" w:rsidRDefault="008B5F0E" w:rsidP="00DC14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Припрема, сазива и води сједнице Комисије,</w:t>
      </w:r>
    </w:p>
    <w:p w:rsidR="008B5F0E" w:rsidRDefault="008B5F0E" w:rsidP="00DC14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Предлаже дневни ред,</w:t>
      </w:r>
    </w:p>
    <w:p w:rsidR="008B5F0E" w:rsidRDefault="008B5F0E" w:rsidP="00DC14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Обезбјеђује материјале за сједницу Комисије,</w:t>
      </w:r>
    </w:p>
    <w:p w:rsidR="008B5F0E" w:rsidRDefault="008B5F0E" w:rsidP="00DC14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Обавља п</w:t>
      </w:r>
      <w:r w:rsidR="00371852">
        <w:rPr>
          <w:lang w:val="sr-Cyrl-RS"/>
        </w:rPr>
        <w:t>ослове које му повјери Комисија.</w:t>
      </w:r>
    </w:p>
    <w:p w:rsidR="00371852" w:rsidRDefault="00371852" w:rsidP="00DC14B5">
      <w:pPr>
        <w:jc w:val="both"/>
        <w:rPr>
          <w:lang w:val="sr-Cyrl-RS"/>
        </w:rPr>
      </w:pPr>
    </w:p>
    <w:p w:rsidR="00371852" w:rsidRDefault="00371852" w:rsidP="003E0A57">
      <w:pPr>
        <w:jc w:val="center"/>
        <w:rPr>
          <w:lang w:val="sr-Cyrl-RS"/>
        </w:rPr>
      </w:pPr>
      <w:r>
        <w:rPr>
          <w:lang w:val="sr-Cyrl-RS"/>
        </w:rPr>
        <w:t>Члан 6.</w:t>
      </w:r>
    </w:p>
    <w:p w:rsidR="00371852" w:rsidRDefault="00371852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Предсједник Комисије стара се организовању, припремању и сазивању сједница.</w:t>
      </w:r>
    </w:p>
    <w:p w:rsidR="00371852" w:rsidRDefault="00371852" w:rsidP="00B818B5">
      <w:pPr>
        <w:ind w:firstLine="720"/>
        <w:jc w:val="both"/>
        <w:rPr>
          <w:lang w:val="sr-Cyrl-RS"/>
        </w:rPr>
      </w:pPr>
      <w:r>
        <w:rPr>
          <w:lang w:val="sr-Cyrl-RS"/>
        </w:rPr>
        <w:t>Позив на сједницу, са приједлогом дневног реда, доставља се члановима Комисије најкасније три данан прије дана одређеног за одржавање сједнице.</w:t>
      </w:r>
    </w:p>
    <w:p w:rsidR="00371852" w:rsidRDefault="00371852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Сједница се може сазвати и у краћем року, уз сагласност свих чланова Комисије, што се уноси у записник на почетку сједнице.</w:t>
      </w:r>
    </w:p>
    <w:p w:rsidR="00371852" w:rsidRDefault="00371852" w:rsidP="00DC14B5">
      <w:pPr>
        <w:jc w:val="both"/>
        <w:rPr>
          <w:lang w:val="sr-Cyrl-RS"/>
        </w:rPr>
      </w:pPr>
    </w:p>
    <w:p w:rsidR="00371852" w:rsidRDefault="00371852" w:rsidP="003E0A57">
      <w:pPr>
        <w:jc w:val="center"/>
        <w:rPr>
          <w:lang w:val="sr-Cyrl-RS"/>
        </w:rPr>
      </w:pPr>
      <w:r>
        <w:rPr>
          <w:lang w:val="sr-Cyrl-RS"/>
        </w:rPr>
        <w:t>Члан 7.</w:t>
      </w:r>
    </w:p>
    <w:p w:rsidR="00371852" w:rsidRDefault="00371852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Комисија </w:t>
      </w:r>
      <w:r w:rsidR="00105F05">
        <w:rPr>
          <w:lang w:val="sr-Cyrl-RS"/>
        </w:rPr>
        <w:t>има кворум</w:t>
      </w:r>
      <w:r>
        <w:rPr>
          <w:lang w:val="sr-Cyrl-RS"/>
        </w:rPr>
        <w:t xml:space="preserve"> ако је на сједници присутно више од половине  укупног броја чланова</w:t>
      </w:r>
      <w:r w:rsidR="005F2D00">
        <w:rPr>
          <w:lang w:val="sr-Cyrl-RS"/>
        </w:rPr>
        <w:t xml:space="preserve"> Комисије. </w:t>
      </w:r>
    </w:p>
    <w:p w:rsidR="005F2D00" w:rsidRDefault="005F2D00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Кворум се утврђује на почетку сједнице.</w:t>
      </w:r>
    </w:p>
    <w:p w:rsidR="005F2D00" w:rsidRDefault="005F2D00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Ако се у току сједнице утврди да не постоји кворум за рад, предсједник Комисије ће прекинути сједницу.</w:t>
      </w:r>
    </w:p>
    <w:p w:rsidR="005F2D00" w:rsidRDefault="005F2D00" w:rsidP="00DC14B5">
      <w:pPr>
        <w:jc w:val="both"/>
        <w:rPr>
          <w:lang w:val="sr-Cyrl-RS"/>
        </w:rPr>
      </w:pPr>
    </w:p>
    <w:p w:rsidR="005F2D00" w:rsidRDefault="005F2D00" w:rsidP="003E0A57">
      <w:pPr>
        <w:jc w:val="center"/>
        <w:rPr>
          <w:lang w:val="sr-Cyrl-RS"/>
        </w:rPr>
      </w:pPr>
      <w:r>
        <w:rPr>
          <w:lang w:val="sr-Cyrl-RS"/>
        </w:rPr>
        <w:t>Члан 8.</w:t>
      </w:r>
    </w:p>
    <w:p w:rsidR="005F2D00" w:rsidRDefault="005F2D00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Дневни ред утврђује се на почетку сједнице.</w:t>
      </w:r>
    </w:p>
    <w:p w:rsidR="0041315C" w:rsidRDefault="0041315C" w:rsidP="003E0A57">
      <w:pPr>
        <w:ind w:firstLine="720"/>
        <w:jc w:val="both"/>
        <w:rPr>
          <w:lang w:val="sr-Cyrl-RS"/>
        </w:rPr>
      </w:pPr>
      <w:r>
        <w:rPr>
          <w:lang w:val="sr-Cyrl-RS"/>
        </w:rPr>
        <w:t>Комисија о свом раду води записник.</w:t>
      </w:r>
    </w:p>
    <w:p w:rsidR="0041315C" w:rsidRDefault="0041315C" w:rsidP="003E0A57">
      <w:pPr>
        <w:ind w:firstLine="720"/>
        <w:jc w:val="both"/>
        <w:rPr>
          <w:rFonts w:eastAsia="Calibri"/>
          <w:lang w:val="sr-Cyrl-CS" w:eastAsia="en-US"/>
        </w:rPr>
      </w:pPr>
      <w:r>
        <w:rPr>
          <w:lang w:val="sr-Cyrl-RS"/>
        </w:rPr>
        <w:t xml:space="preserve">У записник се уносе </w:t>
      </w:r>
      <w:r w:rsidR="00105F05">
        <w:rPr>
          <w:lang w:val="sr-Cyrl-RS"/>
        </w:rPr>
        <w:t>чињенице</w:t>
      </w:r>
      <w:r>
        <w:rPr>
          <w:lang w:val="sr-Cyrl-RS"/>
        </w:rPr>
        <w:t xml:space="preserve"> за </w:t>
      </w:r>
      <w:r w:rsidR="0062150E">
        <w:rPr>
          <w:lang w:val="sr-Cyrl-RS"/>
        </w:rPr>
        <w:t xml:space="preserve">које је Одлуком </w:t>
      </w:r>
      <w:r w:rsidR="0062150E">
        <w:rPr>
          <w:rFonts w:eastAsia="Calibri"/>
          <w:lang w:val="sr-Cyrl-CS" w:eastAsia="en-US"/>
        </w:rPr>
        <w:t>о управљању, располагању и стицању непокретности Општине Хан Пијесак предвиђено да се уносе у записник.</w:t>
      </w:r>
    </w:p>
    <w:p w:rsidR="0062150E" w:rsidRDefault="0062150E" w:rsidP="003E0A57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Предсједник Комисије може одредити да се у записник унесу и други подаци са сједнице.</w:t>
      </w:r>
    </w:p>
    <w:p w:rsidR="0062150E" w:rsidRDefault="0062150E" w:rsidP="00DC14B5">
      <w:pPr>
        <w:jc w:val="both"/>
        <w:rPr>
          <w:rFonts w:eastAsia="Calibri"/>
          <w:lang w:val="sr-Cyrl-CS" w:eastAsia="en-US"/>
        </w:rPr>
      </w:pPr>
    </w:p>
    <w:p w:rsidR="0062150E" w:rsidRDefault="0062150E" w:rsidP="003E0A57">
      <w:pPr>
        <w:jc w:val="center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Члан 9.</w:t>
      </w:r>
    </w:p>
    <w:p w:rsidR="00374E7D" w:rsidRDefault="00374E7D" w:rsidP="003E0A57">
      <w:pPr>
        <w:ind w:firstLine="720"/>
        <w:jc w:val="both"/>
        <w:rPr>
          <w:lang w:val="sr-Cyrl-RS"/>
        </w:rPr>
      </w:pPr>
      <w:r>
        <w:rPr>
          <w:rFonts w:eastAsia="Calibri"/>
          <w:lang w:val="sr-Cyrl-CS" w:eastAsia="en-US"/>
        </w:rPr>
        <w:t>Комисија приликом разматрања питања из свог дјелокруга поступке проводи на начин  прописан</w:t>
      </w:r>
      <w:r w:rsidR="003E0A57">
        <w:rPr>
          <w:rFonts w:eastAsia="Calibri"/>
          <w:lang w:val="sr-Cyrl-CS" w:eastAsia="en-US"/>
        </w:rPr>
        <w:t xml:space="preserve"> Одлуке о управљању, располагању и стицању непокретности Општине Хан Пијесак</w:t>
      </w:r>
      <w:r w:rsidR="003E0A57" w:rsidRPr="00EB21C8">
        <w:rPr>
          <w:rFonts w:eastAsia="Calibri"/>
          <w:lang w:val="sr-Cyrl-CS" w:eastAsia="en-US"/>
        </w:rPr>
        <w:t xml:space="preserve"> (''Службени гласник </w:t>
      </w:r>
      <w:r w:rsidR="003E0A57">
        <w:rPr>
          <w:rFonts w:eastAsia="Calibri"/>
          <w:lang w:val="sr-Cyrl-CS" w:eastAsia="en-US"/>
        </w:rPr>
        <w:t>Општине Хан Пијесак</w:t>
      </w:r>
      <w:r w:rsidR="003E0A57" w:rsidRPr="00EB21C8">
        <w:rPr>
          <w:rFonts w:eastAsia="Calibri"/>
          <w:lang w:val="sr-Cyrl-CS" w:eastAsia="en-US"/>
        </w:rPr>
        <w:t>'', бр</w:t>
      </w:r>
      <w:r w:rsidR="003E0A57" w:rsidRPr="00EB21C8">
        <w:rPr>
          <w:rFonts w:eastAsia="Calibri"/>
          <w:lang w:val="en-US" w:eastAsia="en-US"/>
        </w:rPr>
        <w:t>.</w:t>
      </w:r>
      <w:r w:rsidR="003E0A57" w:rsidRPr="00EB21C8">
        <w:rPr>
          <w:rFonts w:eastAsia="Calibri"/>
          <w:lang w:val="sr-Cyrl-CS" w:eastAsia="en-US"/>
        </w:rPr>
        <w:t xml:space="preserve"> </w:t>
      </w:r>
      <w:r w:rsidR="003E0A57">
        <w:rPr>
          <w:rFonts w:eastAsia="Calibri"/>
          <w:lang w:val="sr-Cyrl-CS" w:eastAsia="en-US"/>
        </w:rPr>
        <w:t xml:space="preserve">1/24 ), </w:t>
      </w:r>
      <w:r>
        <w:rPr>
          <w:rFonts w:eastAsia="Calibri"/>
          <w:lang w:val="sr-Cyrl-CS" w:eastAsia="en-US"/>
        </w:rPr>
        <w:t xml:space="preserve">Уредбом о поступку јавне продаје пословних зграда, пословних просторија и гаража у државној својини  </w:t>
      </w:r>
      <w:r w:rsidRPr="00AF2869">
        <w:t>(„Службени гласник Републике Српске“ бр. 100/2012)</w:t>
      </w:r>
      <w:r w:rsidR="003E0A57">
        <w:rPr>
          <w:lang w:val="sr-Cyrl-RS"/>
        </w:rPr>
        <w:t xml:space="preserve"> и осталим релевантним прописима из ове области.</w:t>
      </w:r>
    </w:p>
    <w:p w:rsidR="003E0A57" w:rsidRDefault="003E0A57" w:rsidP="00DC14B5">
      <w:pPr>
        <w:jc w:val="both"/>
        <w:rPr>
          <w:lang w:val="sr-Cyrl-RS"/>
        </w:rPr>
      </w:pPr>
    </w:p>
    <w:p w:rsidR="003E0A57" w:rsidRDefault="003E0A57" w:rsidP="003E0A57">
      <w:pPr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3E0A57" w:rsidRPr="00374E7D" w:rsidRDefault="003E0A57" w:rsidP="003E0A57">
      <w:pPr>
        <w:ind w:firstLine="720"/>
        <w:jc w:val="both"/>
        <w:rPr>
          <w:rFonts w:eastAsia="Calibri"/>
          <w:lang w:val="sr-Cyrl-RS" w:eastAsia="en-US"/>
        </w:rPr>
      </w:pPr>
      <w:r>
        <w:rPr>
          <w:lang w:val="sr-Cyrl-RS"/>
        </w:rPr>
        <w:t>Овај Пословник ступа на снагу осмог дана од дана објављивања у  „Службеном гласнику Општине Хан Пијесак“.</w:t>
      </w:r>
    </w:p>
    <w:p w:rsidR="00DC14B5" w:rsidRDefault="00DC14B5" w:rsidP="00DC14B5">
      <w:pPr>
        <w:jc w:val="both"/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656"/>
      </w:tblGrid>
      <w:tr w:rsidR="003E0A57" w:rsidRPr="006F1CDE" w:rsidTr="00BA72E6">
        <w:trPr>
          <w:trHeight w:val="567"/>
        </w:trPr>
        <w:tc>
          <w:tcPr>
            <w:tcW w:w="4535" w:type="dxa"/>
            <w:hideMark/>
          </w:tcPr>
          <w:p w:rsidR="003E0A57" w:rsidRPr="006F1CDE" w:rsidRDefault="003E0A57" w:rsidP="00BA72E6">
            <w:pPr>
              <w:spacing w:line="256" w:lineRule="auto"/>
              <w:jc w:val="both"/>
              <w:rPr>
                <w:rFonts w:eastAsia="Calibri"/>
                <w:lang w:val="sr-Cyrl-BA"/>
              </w:rPr>
            </w:pPr>
          </w:p>
        </w:tc>
        <w:tc>
          <w:tcPr>
            <w:tcW w:w="4535" w:type="dxa"/>
            <w:hideMark/>
          </w:tcPr>
          <w:p w:rsidR="003E0A57" w:rsidRPr="006F1CDE" w:rsidRDefault="003E0A57" w:rsidP="00BA72E6">
            <w:pPr>
              <w:spacing w:line="256" w:lineRule="auto"/>
              <w:jc w:val="center"/>
              <w:rPr>
                <w:rFonts w:eastAsia="Calibri"/>
                <w:lang w:val="sr-Cyrl-BA"/>
              </w:rPr>
            </w:pPr>
            <w:r w:rsidRPr="006F1CDE">
              <w:rPr>
                <w:rFonts w:eastAsia="Calibri"/>
                <w:lang w:val="sr-Cyrl-BA"/>
              </w:rPr>
              <w:t>ПРЕДСЈЕДНИК СКУПШТИНЕ</w:t>
            </w:r>
          </w:p>
          <w:p w:rsidR="003E0A57" w:rsidRPr="006F1CDE" w:rsidRDefault="003E0A57" w:rsidP="00BA72E6">
            <w:pPr>
              <w:spacing w:line="256" w:lineRule="auto"/>
              <w:rPr>
                <w:rFonts w:eastAsia="Calibri"/>
                <w:lang w:val="sr-Cyrl-BA"/>
              </w:rPr>
            </w:pPr>
            <w:r w:rsidRPr="006F1CDE">
              <w:rPr>
                <w:rFonts w:eastAsia="Calibri"/>
                <w:lang w:val="sr-Cyrl-BA"/>
              </w:rPr>
              <w:t>_____________________________________</w:t>
            </w:r>
          </w:p>
        </w:tc>
      </w:tr>
      <w:tr w:rsidR="003E0A57" w:rsidRPr="006F1CDE" w:rsidTr="00BA72E6">
        <w:trPr>
          <w:trHeight w:val="567"/>
        </w:trPr>
        <w:tc>
          <w:tcPr>
            <w:tcW w:w="4535" w:type="dxa"/>
          </w:tcPr>
          <w:p w:rsidR="003E0A57" w:rsidRPr="006F1CDE" w:rsidRDefault="003E0A57" w:rsidP="00BA72E6">
            <w:pPr>
              <w:spacing w:line="256" w:lineRule="auto"/>
              <w:jc w:val="both"/>
              <w:rPr>
                <w:rFonts w:eastAsia="Calibri"/>
                <w:lang w:val="sr-Cyrl-BA"/>
              </w:rPr>
            </w:pPr>
          </w:p>
        </w:tc>
        <w:tc>
          <w:tcPr>
            <w:tcW w:w="4535" w:type="dxa"/>
          </w:tcPr>
          <w:p w:rsidR="003E0A57" w:rsidRPr="006F1CDE" w:rsidRDefault="003E0A57" w:rsidP="00BA72E6">
            <w:pPr>
              <w:spacing w:line="256" w:lineRule="auto"/>
              <w:rPr>
                <w:rFonts w:eastAsia="Calibri"/>
                <w:lang w:val="sr-Cyrl-BA"/>
              </w:rPr>
            </w:pPr>
            <w:r w:rsidRPr="006F1CDE">
              <w:rPr>
                <w:rFonts w:eastAsia="Calibri"/>
                <w:lang w:val="sr-Cyrl-BA"/>
              </w:rPr>
              <w:t xml:space="preserve">              ( Кристина Стојановић)</w:t>
            </w:r>
          </w:p>
        </w:tc>
      </w:tr>
    </w:tbl>
    <w:p w:rsidR="003E0A57" w:rsidRPr="006F1CDE" w:rsidRDefault="003E0A57" w:rsidP="003E0A57">
      <w:bookmarkStart w:id="0" w:name="_GoBack"/>
      <w:bookmarkEnd w:id="0"/>
    </w:p>
    <w:p w:rsidR="003E0A57" w:rsidRPr="006F1CDE" w:rsidRDefault="003E0A57" w:rsidP="003E0A57">
      <w:pPr>
        <w:rPr>
          <w:lang w:val="sr-Cyrl-BA"/>
        </w:rPr>
      </w:pPr>
      <w:r w:rsidRPr="006F1CDE">
        <w:t xml:space="preserve"> </w:t>
      </w:r>
      <w:r w:rsidRPr="006F1CDE">
        <w:rPr>
          <w:lang w:val="sr-Cyrl-BA"/>
        </w:rPr>
        <w:t>ДОСТАВЉЕНО:</w:t>
      </w:r>
    </w:p>
    <w:p w:rsidR="0072292B" w:rsidRPr="0072292B" w:rsidRDefault="003E0A57" w:rsidP="0072292B">
      <w:pPr>
        <w:pStyle w:val="ListParagraph"/>
        <w:numPr>
          <w:ilvl w:val="0"/>
          <w:numId w:val="2"/>
        </w:numPr>
        <w:rPr>
          <w:lang w:val="sr-Cyrl-BA"/>
        </w:rPr>
      </w:pPr>
      <w:r w:rsidRPr="006F1CDE">
        <w:rPr>
          <w:lang w:val="sr-Cyrl-BA"/>
        </w:rPr>
        <w:t>Начелнику општине,</w:t>
      </w:r>
    </w:p>
    <w:p w:rsidR="003E0A57" w:rsidRPr="006F1CDE" w:rsidRDefault="003E0A57" w:rsidP="003E0A57">
      <w:pPr>
        <w:pStyle w:val="ListParagraph"/>
        <w:numPr>
          <w:ilvl w:val="0"/>
          <w:numId w:val="2"/>
        </w:numPr>
        <w:rPr>
          <w:lang w:val="sr-Cyrl-BA"/>
        </w:rPr>
      </w:pPr>
      <w:r w:rsidRPr="006F1CDE">
        <w:rPr>
          <w:lang w:val="sr-Cyrl-BA"/>
        </w:rPr>
        <w:t>Предсједнику СО-е,</w:t>
      </w:r>
    </w:p>
    <w:p w:rsidR="003E0A57" w:rsidRPr="006F1CDE" w:rsidRDefault="003E0A57" w:rsidP="003E0A57">
      <w:pPr>
        <w:pStyle w:val="ListParagraph"/>
        <w:numPr>
          <w:ilvl w:val="0"/>
          <w:numId w:val="2"/>
        </w:numPr>
        <w:rPr>
          <w:lang w:val="sr-Cyrl-BA"/>
        </w:rPr>
      </w:pPr>
      <w:r w:rsidRPr="006F1CDE">
        <w:rPr>
          <w:lang w:val="sr-Cyrl-BA"/>
        </w:rPr>
        <w:t>Секретару СО-е,</w:t>
      </w:r>
    </w:p>
    <w:p w:rsidR="003E0A57" w:rsidRPr="006F1CDE" w:rsidRDefault="003E0A57" w:rsidP="003E0A57">
      <w:pPr>
        <w:pStyle w:val="ListParagraph"/>
        <w:numPr>
          <w:ilvl w:val="0"/>
          <w:numId w:val="2"/>
        </w:numPr>
        <w:rPr>
          <w:lang w:val="sr-Cyrl-BA"/>
        </w:rPr>
      </w:pPr>
      <w:r w:rsidRPr="006F1CDE">
        <w:rPr>
          <w:lang w:val="sr-Cyrl-BA"/>
        </w:rPr>
        <w:t>На оглас,</w:t>
      </w:r>
    </w:p>
    <w:p w:rsidR="003E0A57" w:rsidRPr="006F1CDE" w:rsidRDefault="003E0A57" w:rsidP="003E0A57">
      <w:pPr>
        <w:pStyle w:val="ListParagraph"/>
        <w:numPr>
          <w:ilvl w:val="0"/>
          <w:numId w:val="2"/>
        </w:numPr>
        <w:rPr>
          <w:lang w:val="sr-Cyrl-BA"/>
        </w:rPr>
      </w:pPr>
      <w:r w:rsidRPr="006F1CDE">
        <w:rPr>
          <w:lang w:val="sr-Cyrl-BA"/>
        </w:rPr>
        <w:t>Архиви.</w:t>
      </w:r>
    </w:p>
    <w:sectPr w:rsidR="003E0A57" w:rsidRPr="006F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2256"/>
    <w:multiLevelType w:val="hybridMultilevel"/>
    <w:tmpl w:val="1DC0D336"/>
    <w:lvl w:ilvl="0" w:tplc="2F88D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3285"/>
    <w:multiLevelType w:val="hybridMultilevel"/>
    <w:tmpl w:val="28EA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6"/>
    <w:rsid w:val="000D6C4C"/>
    <w:rsid w:val="00105F05"/>
    <w:rsid w:val="00371852"/>
    <w:rsid w:val="00374E7D"/>
    <w:rsid w:val="003E0A57"/>
    <w:rsid w:val="003E750D"/>
    <w:rsid w:val="0041315C"/>
    <w:rsid w:val="00582013"/>
    <w:rsid w:val="005F2D00"/>
    <w:rsid w:val="0062150E"/>
    <w:rsid w:val="0072292B"/>
    <w:rsid w:val="00776B06"/>
    <w:rsid w:val="008B5F0E"/>
    <w:rsid w:val="00B818B5"/>
    <w:rsid w:val="00DC14B5"/>
    <w:rsid w:val="00E00444"/>
    <w:rsid w:val="00F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59C0"/>
  <w15:chartTrackingRefBased/>
  <w15:docId w15:val="{408BDDAF-18DD-4525-BDCC-389F70EB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dcterms:created xsi:type="dcterms:W3CDTF">2024-04-01T06:03:00Z</dcterms:created>
  <dcterms:modified xsi:type="dcterms:W3CDTF">2024-04-01T06:03:00Z</dcterms:modified>
</cp:coreProperties>
</file>