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510F1" w:rsidRPr="00804370" w:rsidRDefault="009510F1" w:rsidP="009510F1">
      <w:pPr>
        <w:widowControl/>
        <w:jc w:val="both"/>
        <w:rPr>
          <w:rFonts w:ascii="Cambria" w:eastAsia="Times New Roman" w:hAnsi="Cambria" w:cs="Times New Roman"/>
          <w:color w:val="auto"/>
          <w:u w:val="single"/>
          <w:lang w:val="sr-Cyrl-CS" w:eastAsia="hr-HR"/>
        </w:rPr>
      </w:pPr>
      <w:r w:rsidRPr="00804370">
        <w:rPr>
          <w:rFonts w:ascii="Cambria" w:eastAsia="Times New Roman" w:hAnsi="Cambria" w:cs="Times New Roman"/>
          <w:color w:val="auto"/>
          <w:lang w:val="hr-HR" w:eastAsia="hr-HR"/>
        </w:rPr>
        <w:t xml:space="preserve">Р Е П У Б Л И К А   С Р П С К А                 </w:t>
      </w:r>
      <w:r w:rsidRPr="00804370">
        <w:rPr>
          <w:rFonts w:ascii="Cambria" w:eastAsia="Times New Roman" w:hAnsi="Cambria" w:cs="Times New Roman"/>
          <w:color w:val="auto"/>
          <w:lang w:val="sr-Cyrl-RS" w:eastAsia="hr-HR"/>
        </w:rPr>
        <w:t xml:space="preserve">                </w:t>
      </w:r>
      <w:r w:rsidR="00785D7D">
        <w:rPr>
          <w:rFonts w:ascii="Cambria" w:eastAsia="Times New Roman" w:hAnsi="Cambria" w:cs="Times New Roman"/>
          <w:color w:val="auto"/>
          <w:lang w:val="sr-Cyrl-RS" w:eastAsia="hr-HR"/>
        </w:rPr>
        <w:t xml:space="preserve">                        </w:t>
      </w:r>
      <w:r w:rsidRPr="00804370">
        <w:rPr>
          <w:rFonts w:ascii="Cambria" w:eastAsia="Times New Roman" w:hAnsi="Cambria" w:cs="Times New Roman"/>
          <w:color w:val="auto"/>
          <w:lang w:val="sr-Cyrl-RS" w:eastAsia="hr-HR"/>
        </w:rPr>
        <w:t xml:space="preserve">   </w:t>
      </w:r>
    </w:p>
    <w:p w:rsidR="009510F1" w:rsidRPr="00804370" w:rsidRDefault="009510F1" w:rsidP="009510F1">
      <w:pPr>
        <w:widowControl/>
        <w:tabs>
          <w:tab w:val="left" w:pos="6555"/>
        </w:tabs>
        <w:jc w:val="both"/>
        <w:rPr>
          <w:rFonts w:ascii="Cambria" w:eastAsia="Times New Roman" w:hAnsi="Cambria" w:cs="Times New Roman"/>
          <w:color w:val="auto"/>
          <w:lang w:val="hr-HR" w:eastAsia="hr-HR"/>
        </w:rPr>
      </w:pPr>
      <w:r w:rsidRPr="00804370">
        <w:rPr>
          <w:rFonts w:ascii="Cambria" w:eastAsia="Times New Roman" w:hAnsi="Cambria" w:cs="Times New Roman"/>
          <w:color w:val="auto"/>
          <w:lang w:val="hr-HR" w:eastAsia="hr-HR"/>
        </w:rPr>
        <w:t>СКУПШТИНА ОПШТИНЕ ХАН</w:t>
      </w:r>
      <w:r w:rsidRPr="00804370">
        <w:rPr>
          <w:rFonts w:ascii="Cambria" w:eastAsia="Times New Roman" w:hAnsi="Cambria" w:cs="Times New Roman"/>
          <w:color w:val="auto"/>
          <w:lang w:val="sr-Cyrl-RS" w:eastAsia="hr-HR"/>
        </w:rPr>
        <w:t xml:space="preserve"> </w:t>
      </w:r>
      <w:r w:rsidRPr="00804370">
        <w:rPr>
          <w:rFonts w:ascii="Cambria" w:eastAsia="Times New Roman" w:hAnsi="Cambria" w:cs="Times New Roman"/>
          <w:color w:val="auto"/>
          <w:lang w:val="hr-HR" w:eastAsia="hr-HR"/>
        </w:rPr>
        <w:t>ПИЈЕСАК</w:t>
      </w:r>
    </w:p>
    <w:p w:rsidR="009510F1" w:rsidRPr="00804370" w:rsidRDefault="009510F1" w:rsidP="009510F1">
      <w:pPr>
        <w:widowControl/>
        <w:jc w:val="both"/>
        <w:rPr>
          <w:rFonts w:ascii="Cambria" w:eastAsia="Times New Roman" w:hAnsi="Cambria" w:cs="Times New Roman"/>
          <w:color w:val="auto"/>
          <w:lang w:val="hr-HR" w:eastAsia="hr-HR"/>
        </w:rPr>
      </w:pPr>
    </w:p>
    <w:p w:rsidR="009510F1" w:rsidRPr="00804370" w:rsidRDefault="009510F1" w:rsidP="009510F1">
      <w:pPr>
        <w:widowControl/>
        <w:jc w:val="both"/>
        <w:rPr>
          <w:rFonts w:ascii="Cambria" w:eastAsia="Times New Roman" w:hAnsi="Cambria" w:cs="Times New Roman"/>
          <w:color w:val="auto"/>
          <w:lang w:val="sr-Cyrl-RS" w:eastAsia="hr-HR"/>
        </w:rPr>
      </w:pPr>
      <w:r w:rsidRPr="00804370">
        <w:rPr>
          <w:rFonts w:ascii="Cambria" w:eastAsia="Times New Roman" w:hAnsi="Cambria" w:cs="Times New Roman"/>
          <w:color w:val="auto"/>
          <w:lang w:val="hr-HR" w:eastAsia="hr-HR"/>
        </w:rPr>
        <w:t>Број: 01-</w:t>
      </w:r>
      <w:r w:rsidRPr="00804370">
        <w:rPr>
          <w:rFonts w:ascii="Cambria" w:eastAsia="Times New Roman" w:hAnsi="Cambria" w:cs="Times New Roman"/>
          <w:color w:val="auto"/>
          <w:lang w:val="sr-Latn-CS" w:eastAsia="hr-HR"/>
        </w:rPr>
        <w:t>022-</w:t>
      </w:r>
      <w:r w:rsidR="00024D82">
        <w:rPr>
          <w:rFonts w:ascii="Cambria" w:eastAsia="Times New Roman" w:hAnsi="Cambria" w:cs="Times New Roman"/>
          <w:color w:val="auto"/>
          <w:lang w:val="sr-Cyrl-RS" w:eastAsia="hr-HR"/>
        </w:rPr>
        <w:t>139</w:t>
      </w:r>
      <w:r w:rsidR="00887855" w:rsidRPr="00804370">
        <w:rPr>
          <w:rFonts w:ascii="Cambria" w:eastAsia="Times New Roman" w:hAnsi="Cambria" w:cs="Times New Roman"/>
          <w:color w:val="auto"/>
          <w:lang w:val="sr-Cyrl-RS" w:eastAsia="hr-HR"/>
        </w:rPr>
        <w:t>/25</w:t>
      </w:r>
    </w:p>
    <w:p w:rsidR="009510F1" w:rsidRPr="00804370" w:rsidRDefault="009510F1" w:rsidP="009510F1">
      <w:pPr>
        <w:widowControl/>
        <w:jc w:val="both"/>
        <w:rPr>
          <w:rFonts w:ascii="Cambria" w:eastAsia="Times New Roman" w:hAnsi="Cambria" w:cs="Times New Roman"/>
          <w:color w:val="auto"/>
          <w:lang w:val="hr-HR" w:eastAsia="hr-HR"/>
        </w:rPr>
      </w:pPr>
      <w:r w:rsidRPr="00804370">
        <w:rPr>
          <w:rFonts w:ascii="Cambria" w:eastAsia="Times New Roman" w:hAnsi="Cambria" w:cs="Times New Roman"/>
          <w:color w:val="auto"/>
          <w:lang w:val="hr-HR" w:eastAsia="hr-HR"/>
        </w:rPr>
        <w:t xml:space="preserve">Дана: </w:t>
      </w:r>
      <w:r w:rsidR="00024D82">
        <w:rPr>
          <w:rFonts w:ascii="Cambria" w:eastAsia="Times New Roman" w:hAnsi="Cambria" w:cs="Times New Roman"/>
          <w:color w:val="auto"/>
          <w:lang w:val="sr-Cyrl-RS" w:eastAsia="hr-HR"/>
        </w:rPr>
        <w:t>30.12.</w:t>
      </w:r>
      <w:r w:rsidRPr="00804370">
        <w:rPr>
          <w:rFonts w:ascii="Cambria" w:eastAsia="Times New Roman" w:hAnsi="Cambria" w:cs="Times New Roman"/>
          <w:color w:val="auto"/>
          <w:lang w:val="hr-HR" w:eastAsia="hr-HR"/>
        </w:rPr>
        <w:t>20</w:t>
      </w:r>
      <w:r w:rsidRPr="00804370">
        <w:rPr>
          <w:rFonts w:ascii="Cambria" w:eastAsia="Times New Roman" w:hAnsi="Cambria" w:cs="Times New Roman"/>
          <w:color w:val="auto"/>
          <w:lang w:val="sr-Cyrl-CS" w:eastAsia="hr-HR"/>
        </w:rPr>
        <w:t>2</w:t>
      </w:r>
      <w:r w:rsidR="00887855" w:rsidRPr="00804370">
        <w:rPr>
          <w:rFonts w:ascii="Cambria" w:eastAsia="Times New Roman" w:hAnsi="Cambria" w:cs="Times New Roman"/>
          <w:color w:val="auto"/>
          <w:lang w:val="sr-Cyrl-RS" w:eastAsia="hr-HR"/>
        </w:rPr>
        <w:t>5</w:t>
      </w:r>
      <w:r w:rsidR="00ED3896" w:rsidRPr="00804370">
        <w:rPr>
          <w:rFonts w:ascii="Cambria" w:eastAsia="Times New Roman" w:hAnsi="Cambria" w:cs="Times New Roman"/>
          <w:color w:val="auto"/>
          <w:lang w:val="hr-HR" w:eastAsia="hr-HR"/>
        </w:rPr>
        <w:t>. године</w:t>
      </w:r>
    </w:p>
    <w:p w:rsidR="009510F1" w:rsidRPr="00804370" w:rsidRDefault="009510F1" w:rsidP="009510F1">
      <w:pPr>
        <w:widowControl/>
        <w:jc w:val="both"/>
        <w:rPr>
          <w:rFonts w:ascii="Cambria" w:eastAsia="Times New Roman" w:hAnsi="Cambria" w:cs="Times New Roman"/>
          <w:color w:val="auto"/>
          <w:lang w:val="hr-HR" w:eastAsia="hr-HR"/>
        </w:rPr>
      </w:pPr>
    </w:p>
    <w:p w:rsidR="0017647B" w:rsidRDefault="0017647B" w:rsidP="0017647B">
      <w:pPr>
        <w:widowControl/>
        <w:ind w:firstLine="720"/>
        <w:jc w:val="both"/>
        <w:rPr>
          <w:rFonts w:ascii="Cambria" w:eastAsia="Calibri" w:hAnsi="Cambria" w:cs="Times New Roman"/>
          <w:color w:val="auto"/>
          <w:lang w:val="sr-Cyrl-CS"/>
        </w:rPr>
      </w:pPr>
      <w:r w:rsidRPr="00804370">
        <w:rPr>
          <w:rFonts w:ascii="Cambria" w:eastAsia="Calibri" w:hAnsi="Cambria" w:cs="Times New Roman"/>
          <w:color w:val="auto"/>
          <w:lang w:val="sr-Cyrl-CS"/>
        </w:rPr>
        <w:t>На основу чл</w:t>
      </w:r>
      <w:r w:rsidRPr="00804370">
        <w:rPr>
          <w:rFonts w:ascii="Cambria" w:eastAsia="Calibri" w:hAnsi="Cambria" w:cs="Times New Roman"/>
          <w:color w:val="auto"/>
          <w:lang w:val="sr-Cyrl-BA"/>
        </w:rPr>
        <w:t>ана</w:t>
      </w:r>
      <w:r w:rsidRPr="00804370">
        <w:rPr>
          <w:rFonts w:ascii="Cambria" w:eastAsia="Calibri" w:hAnsi="Cambria" w:cs="Times New Roman"/>
          <w:color w:val="auto"/>
          <w:lang w:val="sr-Cyrl-CS"/>
        </w:rPr>
        <w:t xml:space="preserve"> </w:t>
      </w:r>
      <w:r w:rsidR="00BD26EA" w:rsidRPr="00804370">
        <w:rPr>
          <w:rFonts w:ascii="Cambria" w:eastAsia="Calibri" w:hAnsi="Cambria" w:cs="Times New Roman"/>
          <w:color w:val="auto"/>
          <w:lang w:val="sr-Cyrl-CS"/>
        </w:rPr>
        <w:t>39</w:t>
      </w:r>
      <w:r w:rsidRPr="00804370">
        <w:rPr>
          <w:rFonts w:ascii="Cambria" w:eastAsia="Calibri" w:hAnsi="Cambria" w:cs="Times New Roman"/>
          <w:color w:val="auto"/>
          <w:lang w:val="bs-Latn-BA"/>
        </w:rPr>
        <w:t>.</w:t>
      </w:r>
      <w:r w:rsidR="00BD26EA" w:rsidRPr="00804370">
        <w:rPr>
          <w:rFonts w:ascii="Cambria" w:eastAsia="Calibri" w:hAnsi="Cambria" w:cs="Times New Roman"/>
          <w:color w:val="auto"/>
          <w:lang w:val="sr-Cyrl-RS"/>
        </w:rPr>
        <w:t xml:space="preserve"> став 2. тачка 13) </w:t>
      </w:r>
      <w:r w:rsidRPr="00804370">
        <w:rPr>
          <w:rFonts w:ascii="Cambria" w:eastAsia="Calibri" w:hAnsi="Cambria" w:cs="Times New Roman"/>
          <w:color w:val="auto"/>
          <w:lang w:val="sr-Cyrl-CS"/>
        </w:rPr>
        <w:t xml:space="preserve"> Закона о локалној самоуправи (''Службени гласник Републике Српске'', бр</w:t>
      </w:r>
      <w:r w:rsidRPr="00804370">
        <w:rPr>
          <w:rFonts w:ascii="Cambria" w:eastAsia="Calibri" w:hAnsi="Cambria" w:cs="Times New Roman"/>
          <w:color w:val="auto"/>
        </w:rPr>
        <w:t>.</w:t>
      </w:r>
      <w:r w:rsidRPr="00804370">
        <w:rPr>
          <w:rFonts w:ascii="Cambria" w:eastAsia="Calibri" w:hAnsi="Cambria" w:cs="Times New Roman"/>
          <w:color w:val="auto"/>
          <w:lang w:val="sr-Cyrl-CS"/>
        </w:rPr>
        <w:t xml:space="preserve"> 97/16</w:t>
      </w:r>
      <w:r w:rsidR="00BD26EA" w:rsidRPr="00804370">
        <w:rPr>
          <w:rFonts w:ascii="Cambria" w:eastAsia="Calibri" w:hAnsi="Cambria" w:cs="Times New Roman"/>
          <w:color w:val="auto"/>
          <w:lang w:val="sr-Cyrl-CS"/>
        </w:rPr>
        <w:t>, 36/19 и 61/21</w:t>
      </w:r>
      <w:r w:rsidRPr="00804370">
        <w:rPr>
          <w:rFonts w:ascii="Cambria" w:eastAsia="Calibri" w:hAnsi="Cambria" w:cs="Times New Roman"/>
          <w:color w:val="auto"/>
          <w:lang w:val="sr-Cyrl-CS"/>
        </w:rPr>
        <w:t>) и чл</w:t>
      </w:r>
      <w:r w:rsidRPr="00804370">
        <w:rPr>
          <w:rFonts w:ascii="Cambria" w:eastAsia="Calibri" w:hAnsi="Cambria" w:cs="Times New Roman"/>
          <w:color w:val="auto"/>
          <w:lang w:val="sr-Cyrl-BA"/>
        </w:rPr>
        <w:t>ана</w:t>
      </w:r>
      <w:r w:rsidRPr="00804370">
        <w:rPr>
          <w:rFonts w:ascii="Cambria" w:eastAsia="Calibri" w:hAnsi="Cambria" w:cs="Times New Roman"/>
          <w:color w:val="auto"/>
          <w:lang w:val="sr-Cyrl-CS"/>
        </w:rPr>
        <w:t xml:space="preserve"> 3</w:t>
      </w:r>
      <w:r w:rsidRPr="00804370">
        <w:rPr>
          <w:rFonts w:ascii="Cambria" w:eastAsia="Calibri" w:hAnsi="Cambria" w:cs="Times New Roman"/>
          <w:color w:val="auto"/>
          <w:lang w:val="sr-Cyrl-BA"/>
        </w:rPr>
        <w:t>7</w:t>
      </w:r>
      <w:r w:rsidRPr="00804370">
        <w:rPr>
          <w:rFonts w:ascii="Cambria" w:eastAsia="Calibri" w:hAnsi="Cambria" w:cs="Times New Roman"/>
          <w:color w:val="auto"/>
          <w:lang w:val="bs-Cyrl-BA"/>
        </w:rPr>
        <w:t>.</w:t>
      </w:r>
      <w:r w:rsidRPr="00804370">
        <w:rPr>
          <w:rFonts w:ascii="Cambria" w:eastAsia="Calibri" w:hAnsi="Cambria" w:cs="Times New Roman"/>
          <w:color w:val="auto"/>
          <w:lang w:val="sr-Cyrl-CS"/>
        </w:rPr>
        <w:t xml:space="preserve"> Статута Општине Хан Пијесак (''Службени гласник Општине Хан Пијесак'', бр</w:t>
      </w:r>
      <w:r w:rsidRPr="00804370">
        <w:rPr>
          <w:rFonts w:ascii="Cambria" w:eastAsia="Calibri" w:hAnsi="Cambria" w:cs="Times New Roman"/>
          <w:color w:val="auto"/>
        </w:rPr>
        <w:t>.</w:t>
      </w:r>
      <w:r w:rsidRPr="00804370">
        <w:rPr>
          <w:rFonts w:ascii="Cambria" w:eastAsia="Calibri" w:hAnsi="Cambria" w:cs="Times New Roman"/>
          <w:color w:val="auto"/>
          <w:lang w:val="sr-Cyrl-CS"/>
        </w:rPr>
        <w:t xml:space="preserve"> </w:t>
      </w:r>
      <w:r w:rsidRPr="00804370">
        <w:rPr>
          <w:rFonts w:ascii="Cambria" w:eastAsia="Calibri" w:hAnsi="Cambria" w:cs="Times New Roman"/>
          <w:color w:val="auto"/>
          <w:lang w:val="sr-Latn-CS"/>
        </w:rPr>
        <w:t>1</w:t>
      </w:r>
      <w:r w:rsidRPr="00804370">
        <w:rPr>
          <w:rFonts w:ascii="Cambria" w:eastAsia="Calibri" w:hAnsi="Cambria" w:cs="Times New Roman"/>
          <w:color w:val="auto"/>
          <w:lang w:val="sr-Cyrl-BA"/>
        </w:rPr>
        <w:t>0</w:t>
      </w:r>
      <w:r w:rsidRPr="00804370">
        <w:rPr>
          <w:rFonts w:ascii="Cambria" w:eastAsia="Calibri" w:hAnsi="Cambria" w:cs="Times New Roman"/>
          <w:color w:val="auto"/>
          <w:lang w:val="bs-Cyrl-BA"/>
        </w:rPr>
        <w:t>/1</w:t>
      </w:r>
      <w:r w:rsidRPr="00804370">
        <w:rPr>
          <w:rFonts w:ascii="Cambria" w:eastAsia="Calibri" w:hAnsi="Cambria" w:cs="Times New Roman"/>
          <w:color w:val="auto"/>
        </w:rPr>
        <w:t>7</w:t>
      </w:r>
      <w:r w:rsidRPr="00804370">
        <w:rPr>
          <w:rFonts w:ascii="Cambria" w:eastAsia="Calibri" w:hAnsi="Cambria" w:cs="Times New Roman"/>
          <w:color w:val="auto"/>
          <w:lang w:val="sr-Cyrl-CS"/>
        </w:rPr>
        <w:t>)</w:t>
      </w:r>
      <w:r w:rsidRPr="00804370">
        <w:rPr>
          <w:rFonts w:ascii="Cambria" w:eastAsia="Calibri" w:hAnsi="Cambria" w:cs="Times New Roman"/>
          <w:color w:val="auto"/>
        </w:rPr>
        <w:t>,</w:t>
      </w:r>
      <w:r w:rsidRPr="00804370">
        <w:rPr>
          <w:rFonts w:ascii="Cambria" w:eastAsia="Calibri" w:hAnsi="Cambria" w:cs="Times New Roman"/>
          <w:color w:val="auto"/>
          <w:lang w:val="sr-Cyrl-CS"/>
        </w:rPr>
        <w:t xml:space="preserve"> Скупштина </w:t>
      </w:r>
      <w:r w:rsidRPr="00804370">
        <w:rPr>
          <w:rFonts w:ascii="Cambria" w:eastAsia="Calibri" w:hAnsi="Cambria" w:cs="Times New Roman"/>
          <w:color w:val="auto"/>
        </w:rPr>
        <w:t>O</w:t>
      </w:r>
      <w:r w:rsidRPr="00804370">
        <w:rPr>
          <w:rFonts w:ascii="Cambria" w:eastAsia="Calibri" w:hAnsi="Cambria" w:cs="Times New Roman"/>
          <w:color w:val="auto"/>
          <w:lang w:val="sr-Cyrl-CS"/>
        </w:rPr>
        <w:t xml:space="preserve">пштине Хан Пијесак, на сједници одржаној дана  </w:t>
      </w:r>
      <w:r w:rsidR="00024D82">
        <w:rPr>
          <w:rFonts w:ascii="Cambria" w:eastAsia="Calibri" w:hAnsi="Cambria" w:cs="Times New Roman"/>
          <w:color w:val="auto"/>
          <w:lang w:val="sr-Cyrl-CS"/>
        </w:rPr>
        <w:t xml:space="preserve">30.12.2025. </w:t>
      </w:r>
      <w:r w:rsidRPr="00804370">
        <w:rPr>
          <w:rFonts w:ascii="Cambria" w:eastAsia="Calibri" w:hAnsi="Cambria" w:cs="Times New Roman"/>
          <w:color w:val="auto"/>
          <w:lang w:val="sr-Cyrl-CS"/>
        </w:rPr>
        <w:t>године,  донијела је</w:t>
      </w:r>
    </w:p>
    <w:p w:rsidR="0016433C" w:rsidRPr="00804370" w:rsidRDefault="0016433C" w:rsidP="0017647B">
      <w:pPr>
        <w:widowControl/>
        <w:ind w:firstLine="720"/>
        <w:jc w:val="both"/>
        <w:rPr>
          <w:rFonts w:ascii="Cambria" w:eastAsia="Calibri" w:hAnsi="Cambria" w:cs="Times New Roman"/>
          <w:color w:val="auto"/>
          <w:lang w:val="sr-Cyrl-CS"/>
        </w:rPr>
      </w:pPr>
    </w:p>
    <w:p w:rsidR="00E42D6A" w:rsidRPr="00401493" w:rsidRDefault="00B40FD1" w:rsidP="0017647B">
      <w:pPr>
        <w:pStyle w:val="Bodytext20"/>
        <w:shd w:val="clear" w:color="auto" w:fill="auto"/>
        <w:spacing w:after="0" w:line="240" w:lineRule="auto"/>
        <w:ind w:left="80" w:firstLine="0"/>
        <w:jc w:val="center"/>
        <w:rPr>
          <w:rFonts w:ascii="Cambria" w:hAnsi="Cambria"/>
          <w:b/>
        </w:rPr>
      </w:pPr>
      <w:r w:rsidRPr="00401493">
        <w:rPr>
          <w:rFonts w:ascii="Cambria" w:hAnsi="Cambria"/>
          <w:b/>
        </w:rPr>
        <w:t>О Д Л У К У</w:t>
      </w:r>
    </w:p>
    <w:p w:rsidR="00E42D6A" w:rsidRPr="00401493" w:rsidRDefault="00887855" w:rsidP="0017647B">
      <w:pPr>
        <w:pStyle w:val="Bodytext20"/>
        <w:shd w:val="clear" w:color="auto" w:fill="auto"/>
        <w:spacing w:after="0" w:line="240" w:lineRule="auto"/>
        <w:ind w:left="80" w:firstLine="0"/>
        <w:jc w:val="center"/>
        <w:rPr>
          <w:rFonts w:ascii="Cambria" w:hAnsi="Cambria"/>
          <w:b/>
          <w:lang w:val="sr-Cyrl-RS"/>
        </w:rPr>
      </w:pPr>
      <w:r w:rsidRPr="00401493">
        <w:rPr>
          <w:rFonts w:ascii="Cambria" w:hAnsi="Cambria"/>
          <w:b/>
          <w:lang w:val="sr-Cyrl-RS"/>
        </w:rPr>
        <w:t>О давању на кориштење покрет</w:t>
      </w:r>
      <w:r w:rsidR="00804370" w:rsidRPr="00401493">
        <w:rPr>
          <w:rFonts w:ascii="Cambria" w:hAnsi="Cambria"/>
          <w:b/>
          <w:lang w:val="sr-Cyrl-RS"/>
        </w:rPr>
        <w:t xml:space="preserve">не имовине </w:t>
      </w:r>
    </w:p>
    <w:p w:rsidR="00E42D6A" w:rsidRPr="00804370" w:rsidRDefault="00B40FD1">
      <w:pPr>
        <w:pStyle w:val="Bodytext20"/>
        <w:shd w:val="clear" w:color="auto" w:fill="auto"/>
        <w:spacing w:after="0" w:line="475" w:lineRule="exact"/>
        <w:ind w:left="80" w:firstLine="0"/>
        <w:jc w:val="center"/>
        <w:rPr>
          <w:rFonts w:ascii="Cambria" w:hAnsi="Cambria"/>
        </w:rPr>
      </w:pPr>
      <w:r w:rsidRPr="00804370">
        <w:rPr>
          <w:rFonts w:ascii="Cambria" w:hAnsi="Cambria"/>
        </w:rPr>
        <w:t>Члан 1.</w:t>
      </w:r>
    </w:p>
    <w:p w:rsidR="00B71F4F" w:rsidRPr="00804370" w:rsidRDefault="00BD26EA" w:rsidP="00B71F4F">
      <w:pPr>
        <w:pStyle w:val="Bodytext20"/>
        <w:shd w:val="clear" w:color="auto" w:fill="auto"/>
        <w:spacing w:after="155" w:line="283" w:lineRule="exact"/>
        <w:ind w:firstLine="440"/>
        <w:rPr>
          <w:rFonts w:ascii="Cambria" w:hAnsi="Cambria"/>
          <w:lang w:val="sr-Cyrl-RS"/>
        </w:rPr>
      </w:pPr>
      <w:r w:rsidRPr="00804370">
        <w:rPr>
          <w:rFonts w:ascii="Cambria" w:hAnsi="Cambria"/>
          <w:lang w:val="sr-Cyrl-RS"/>
        </w:rPr>
        <w:t xml:space="preserve">Скупштина општине Хан Пијесак </w:t>
      </w:r>
      <w:r w:rsidR="00804370">
        <w:rPr>
          <w:rFonts w:ascii="Cambria" w:hAnsi="Cambria"/>
          <w:lang w:val="sr-Cyrl-RS"/>
        </w:rPr>
        <w:t>даје на ко</w:t>
      </w:r>
      <w:r w:rsidR="00887855" w:rsidRPr="00804370">
        <w:rPr>
          <w:rFonts w:ascii="Cambria" w:hAnsi="Cambria"/>
          <w:lang w:val="sr-Cyrl-RS"/>
        </w:rPr>
        <w:t xml:space="preserve">риштење покретну имовину која је у власништву </w:t>
      </w:r>
      <w:r w:rsidRPr="00804370">
        <w:rPr>
          <w:rFonts w:ascii="Cambria" w:hAnsi="Cambria"/>
          <w:lang w:val="sr-Cyrl-RS"/>
        </w:rPr>
        <w:t xml:space="preserve"> </w:t>
      </w:r>
      <w:r w:rsidR="00AB2C11" w:rsidRPr="00804370">
        <w:rPr>
          <w:rFonts w:ascii="Cambria" w:hAnsi="Cambria"/>
          <w:lang w:val="sr-Cyrl-RS"/>
        </w:rPr>
        <w:t>Општине Хан Пијесак, укупне вриједнос</w:t>
      </w:r>
      <w:r w:rsidR="00887855" w:rsidRPr="00804370">
        <w:rPr>
          <w:rFonts w:ascii="Cambria" w:hAnsi="Cambria"/>
          <w:lang w:val="sr-Cyrl-RS"/>
        </w:rPr>
        <w:t>ти 163.603,19 КМ ЈУ Дом за стара лица</w:t>
      </w:r>
      <w:r w:rsidR="00AB2C11" w:rsidRPr="00804370">
        <w:rPr>
          <w:rFonts w:ascii="Cambria" w:hAnsi="Cambria"/>
          <w:lang w:val="sr-Cyrl-RS"/>
        </w:rPr>
        <w:t xml:space="preserve"> Хан Пијесак.</w:t>
      </w:r>
    </w:p>
    <w:p w:rsidR="00E42D6A" w:rsidRPr="00804370" w:rsidRDefault="00B40FD1">
      <w:pPr>
        <w:pStyle w:val="Bodytext20"/>
        <w:shd w:val="clear" w:color="auto" w:fill="auto"/>
        <w:spacing w:after="137" w:line="240" w:lineRule="exact"/>
        <w:ind w:left="80" w:firstLine="0"/>
        <w:jc w:val="center"/>
        <w:rPr>
          <w:rFonts w:ascii="Cambria" w:hAnsi="Cambria"/>
        </w:rPr>
      </w:pPr>
      <w:r w:rsidRPr="00804370">
        <w:rPr>
          <w:rFonts w:ascii="Cambria" w:hAnsi="Cambria"/>
        </w:rPr>
        <w:t>Члан 2.</w:t>
      </w:r>
    </w:p>
    <w:p w:rsidR="00E42D6A" w:rsidRPr="00804370" w:rsidRDefault="00AB2C11" w:rsidP="009510F1">
      <w:pPr>
        <w:pStyle w:val="Bodytext20"/>
        <w:shd w:val="clear" w:color="auto" w:fill="auto"/>
        <w:spacing w:after="0" w:line="278" w:lineRule="exact"/>
        <w:ind w:firstLine="440"/>
        <w:jc w:val="left"/>
        <w:rPr>
          <w:rFonts w:ascii="Cambria" w:hAnsi="Cambria"/>
          <w:lang w:val="sr-Cyrl-RS"/>
        </w:rPr>
      </w:pPr>
      <w:r w:rsidRPr="00804370">
        <w:rPr>
          <w:rFonts w:ascii="Cambria" w:hAnsi="Cambria"/>
          <w:lang w:val="sr-Cyrl-RS"/>
        </w:rPr>
        <w:t>Покретна имовина из чл</w:t>
      </w:r>
      <w:r w:rsidR="00887855" w:rsidRPr="00804370">
        <w:rPr>
          <w:rFonts w:ascii="Cambria" w:hAnsi="Cambria"/>
          <w:lang w:val="sr-Cyrl-RS"/>
        </w:rPr>
        <w:t>ана 1. ове Одлуке састоји се од</w:t>
      </w:r>
      <w:r w:rsidRPr="00804370">
        <w:rPr>
          <w:rFonts w:ascii="Cambria" w:hAnsi="Cambria"/>
          <w:lang w:val="sr-Cyrl-RS"/>
        </w:rPr>
        <w:t>:</w:t>
      </w:r>
    </w:p>
    <w:p w:rsidR="00887855" w:rsidRPr="00887855" w:rsidRDefault="00887855" w:rsidP="00887855">
      <w:pPr>
        <w:widowControl/>
        <w:numPr>
          <w:ilvl w:val="0"/>
          <w:numId w:val="8"/>
        </w:numPr>
        <w:spacing w:after="160" w:line="259" w:lineRule="auto"/>
        <w:contextualSpacing/>
        <w:rPr>
          <w:rFonts w:ascii="Cambria" w:eastAsiaTheme="minorHAnsi" w:hAnsi="Cambria" w:cstheme="minorBidi"/>
          <w:color w:val="auto"/>
          <w:lang w:val="sr-Latn-RS"/>
        </w:rPr>
      </w:pPr>
      <w:r w:rsidRPr="00887855">
        <w:rPr>
          <w:rFonts w:ascii="Cambria" w:eastAsiaTheme="minorHAnsi" w:hAnsi="Cambria" w:cstheme="minorBidi"/>
          <w:color w:val="auto"/>
          <w:lang w:val="sr-Cyrl-RS"/>
        </w:rPr>
        <w:t>Намјештај</w:t>
      </w:r>
      <w:r w:rsidR="00804370">
        <w:rPr>
          <w:rFonts w:ascii="Cambria" w:eastAsiaTheme="minorHAnsi" w:hAnsi="Cambria" w:cstheme="minorBidi"/>
          <w:color w:val="auto"/>
          <w:lang w:val="sr-Latn-RS"/>
        </w:rPr>
        <w:t>a</w:t>
      </w:r>
      <w:r w:rsidRPr="00887855">
        <w:rPr>
          <w:rFonts w:ascii="Cambria" w:eastAsiaTheme="minorHAnsi" w:hAnsi="Cambria" w:cstheme="minorBidi"/>
          <w:color w:val="auto"/>
          <w:lang w:val="sr-Cyrl-RS"/>
        </w:rPr>
        <w:t xml:space="preserve"> вриједности 102.930,15 КМ</w:t>
      </w:r>
    </w:p>
    <w:p w:rsidR="00887855" w:rsidRPr="00887855" w:rsidRDefault="00887855" w:rsidP="00887855">
      <w:pPr>
        <w:widowControl/>
        <w:numPr>
          <w:ilvl w:val="0"/>
          <w:numId w:val="8"/>
        </w:numPr>
        <w:spacing w:after="160" w:line="259" w:lineRule="auto"/>
        <w:contextualSpacing/>
        <w:rPr>
          <w:rFonts w:ascii="Cambria" w:eastAsiaTheme="minorHAnsi" w:hAnsi="Cambria" w:cstheme="minorBidi"/>
          <w:color w:val="auto"/>
          <w:lang w:val="sr-Latn-RS"/>
        </w:rPr>
      </w:pPr>
      <w:r w:rsidRPr="00887855">
        <w:rPr>
          <w:rFonts w:ascii="Cambria" w:eastAsiaTheme="minorHAnsi" w:hAnsi="Cambria" w:cstheme="minorBidi"/>
          <w:color w:val="auto"/>
          <w:lang w:val="sr-Cyrl-RS"/>
        </w:rPr>
        <w:t>П</w:t>
      </w:r>
      <w:r w:rsidR="00401493">
        <w:rPr>
          <w:rFonts w:ascii="Cambria" w:eastAsiaTheme="minorHAnsi" w:hAnsi="Cambria" w:cstheme="minorBidi"/>
          <w:color w:val="auto"/>
          <w:lang w:val="sr-Cyrl-RS"/>
        </w:rPr>
        <w:t>р</w:t>
      </w:r>
      <w:r w:rsidR="00804370">
        <w:rPr>
          <w:rFonts w:ascii="Cambria" w:eastAsiaTheme="minorHAnsi" w:hAnsi="Cambria" w:cstheme="minorBidi"/>
          <w:color w:val="auto"/>
          <w:lang w:val="sr-Cyrl-RS"/>
        </w:rPr>
        <w:t>офесионалн</w:t>
      </w:r>
      <w:r w:rsidR="00804370">
        <w:rPr>
          <w:rFonts w:ascii="Cambria" w:eastAsiaTheme="minorHAnsi" w:hAnsi="Cambria" w:cstheme="minorBidi"/>
          <w:color w:val="auto"/>
          <w:lang w:val="sr-Latn-RS"/>
        </w:rPr>
        <w:t>e</w:t>
      </w:r>
      <w:r w:rsidRPr="00887855">
        <w:rPr>
          <w:rFonts w:ascii="Cambria" w:eastAsiaTheme="minorHAnsi" w:hAnsi="Cambria" w:cstheme="minorBidi"/>
          <w:color w:val="auto"/>
          <w:lang w:val="sr-Cyrl-RS"/>
        </w:rPr>
        <w:t xml:space="preserve"> </w:t>
      </w:r>
      <w:r w:rsidR="00804370">
        <w:rPr>
          <w:rFonts w:ascii="Cambria" w:eastAsiaTheme="minorHAnsi" w:hAnsi="Cambria" w:cstheme="minorBidi"/>
          <w:color w:val="auto"/>
          <w:lang w:val="sr-Cyrl-RS"/>
        </w:rPr>
        <w:t>кухињ</w:t>
      </w:r>
      <w:r w:rsidR="00804370">
        <w:rPr>
          <w:rFonts w:ascii="Cambria" w:eastAsiaTheme="minorHAnsi" w:hAnsi="Cambria" w:cstheme="minorBidi"/>
          <w:color w:val="auto"/>
          <w:lang w:val="sr-Latn-RS"/>
        </w:rPr>
        <w:t>e</w:t>
      </w:r>
      <w:r w:rsidRPr="00887855">
        <w:rPr>
          <w:rFonts w:ascii="Cambria" w:eastAsiaTheme="minorHAnsi" w:hAnsi="Cambria" w:cstheme="minorBidi"/>
          <w:color w:val="auto"/>
          <w:lang w:val="sr-Cyrl-RS"/>
        </w:rPr>
        <w:t xml:space="preserve"> вриједности 36.636,21 КМ</w:t>
      </w:r>
    </w:p>
    <w:p w:rsidR="00887855" w:rsidRPr="00887855" w:rsidRDefault="00887855" w:rsidP="00887855">
      <w:pPr>
        <w:widowControl/>
        <w:numPr>
          <w:ilvl w:val="0"/>
          <w:numId w:val="8"/>
        </w:numPr>
        <w:spacing w:after="160" w:line="259" w:lineRule="auto"/>
        <w:contextualSpacing/>
        <w:rPr>
          <w:rFonts w:ascii="Cambria" w:eastAsiaTheme="minorHAnsi" w:hAnsi="Cambria" w:cstheme="minorBidi"/>
          <w:color w:val="auto"/>
          <w:lang w:val="sr-Latn-RS"/>
        </w:rPr>
      </w:pPr>
      <w:r w:rsidRPr="00887855">
        <w:rPr>
          <w:rFonts w:ascii="Cambria" w:eastAsiaTheme="minorHAnsi" w:hAnsi="Cambria" w:cstheme="minorBidi"/>
          <w:color w:val="auto"/>
          <w:lang w:val="sr-Cyrl-RS"/>
        </w:rPr>
        <w:t>М</w:t>
      </w:r>
      <w:r w:rsidR="00804370">
        <w:rPr>
          <w:rFonts w:ascii="Cambria" w:eastAsiaTheme="minorHAnsi" w:hAnsi="Cambria" w:cstheme="minorBidi"/>
          <w:color w:val="auto"/>
          <w:lang w:val="sr-Cyrl-RS"/>
        </w:rPr>
        <w:t>ашин</w:t>
      </w:r>
      <w:r w:rsidR="00804370">
        <w:rPr>
          <w:rFonts w:ascii="Cambria" w:eastAsiaTheme="minorHAnsi" w:hAnsi="Cambria" w:cstheme="minorBidi"/>
          <w:color w:val="auto"/>
          <w:lang w:val="sr-Latn-RS"/>
        </w:rPr>
        <w:t>a</w:t>
      </w:r>
      <w:r w:rsidRPr="00887855">
        <w:rPr>
          <w:rFonts w:ascii="Cambria" w:eastAsiaTheme="minorHAnsi" w:hAnsi="Cambria" w:cstheme="minorBidi"/>
          <w:color w:val="auto"/>
          <w:lang w:val="sr-Cyrl-RS"/>
        </w:rPr>
        <w:t xml:space="preserve"> за прање, сушење и пеглање веша (3 уређаја) вриједности  9.610,00 КМ</w:t>
      </w:r>
    </w:p>
    <w:p w:rsidR="00887855" w:rsidRPr="00887855" w:rsidRDefault="00804370" w:rsidP="00887855">
      <w:pPr>
        <w:widowControl/>
        <w:numPr>
          <w:ilvl w:val="0"/>
          <w:numId w:val="8"/>
        </w:numPr>
        <w:spacing w:after="160" w:line="259" w:lineRule="auto"/>
        <w:contextualSpacing/>
        <w:rPr>
          <w:rFonts w:ascii="Cambria" w:eastAsiaTheme="minorHAnsi" w:hAnsi="Cambria" w:cstheme="minorBidi"/>
          <w:color w:val="auto"/>
          <w:lang w:val="sr-Latn-RS"/>
        </w:rPr>
      </w:pPr>
      <w:r>
        <w:rPr>
          <w:rFonts w:ascii="Cambria" w:eastAsiaTheme="minorHAnsi" w:hAnsi="Cambria" w:cstheme="minorBidi"/>
          <w:color w:val="auto"/>
          <w:lang w:val="sr-Cyrl-RS"/>
        </w:rPr>
        <w:t>Постељин</w:t>
      </w:r>
      <w:r>
        <w:rPr>
          <w:rFonts w:ascii="Cambria" w:eastAsiaTheme="minorHAnsi" w:hAnsi="Cambria" w:cstheme="minorBidi"/>
          <w:color w:val="auto"/>
          <w:lang w:val="sr-Latn-RS"/>
        </w:rPr>
        <w:t>a</w:t>
      </w:r>
      <w:r w:rsidR="00887855" w:rsidRPr="00887855">
        <w:rPr>
          <w:rFonts w:ascii="Cambria" w:eastAsiaTheme="minorHAnsi" w:hAnsi="Cambria" w:cstheme="minorBidi"/>
          <w:color w:val="auto"/>
          <w:lang w:val="sr-Cyrl-RS"/>
        </w:rPr>
        <w:t xml:space="preserve"> вриједности 5.064,00 КМ</w:t>
      </w:r>
    </w:p>
    <w:p w:rsidR="00887855" w:rsidRPr="00887855" w:rsidRDefault="00887855" w:rsidP="00887855">
      <w:pPr>
        <w:widowControl/>
        <w:numPr>
          <w:ilvl w:val="0"/>
          <w:numId w:val="8"/>
        </w:numPr>
        <w:spacing w:after="160" w:line="259" w:lineRule="auto"/>
        <w:contextualSpacing/>
        <w:rPr>
          <w:rFonts w:ascii="Cambria" w:eastAsiaTheme="minorHAnsi" w:hAnsi="Cambria" w:cstheme="minorBidi"/>
          <w:color w:val="auto"/>
          <w:lang w:val="sr-Latn-RS"/>
        </w:rPr>
      </w:pPr>
      <w:r w:rsidRPr="00887855">
        <w:rPr>
          <w:rFonts w:ascii="Cambria" w:eastAsiaTheme="minorHAnsi" w:hAnsi="Cambria" w:cstheme="minorBidi"/>
          <w:color w:val="auto"/>
          <w:lang w:val="sr-Cyrl-RS"/>
        </w:rPr>
        <w:t>Т</w:t>
      </w:r>
      <w:r w:rsidR="00804370">
        <w:rPr>
          <w:rFonts w:ascii="Cambria" w:eastAsiaTheme="minorHAnsi" w:hAnsi="Cambria" w:cstheme="minorBidi"/>
          <w:color w:val="auto"/>
          <w:lang w:val="sr-Cyrl-RS"/>
        </w:rPr>
        <w:t>елевизор</w:t>
      </w:r>
      <w:r w:rsidR="00804370">
        <w:rPr>
          <w:rFonts w:ascii="Cambria" w:eastAsiaTheme="minorHAnsi" w:hAnsi="Cambria" w:cstheme="minorBidi"/>
          <w:color w:val="auto"/>
          <w:lang w:val="sr-Latn-RS"/>
        </w:rPr>
        <w:t>a</w:t>
      </w:r>
      <w:r w:rsidRPr="00887855">
        <w:rPr>
          <w:rFonts w:ascii="Cambria" w:eastAsiaTheme="minorHAnsi" w:hAnsi="Cambria" w:cstheme="minorBidi"/>
          <w:color w:val="auto"/>
          <w:lang w:val="sr-Cyrl-RS"/>
        </w:rPr>
        <w:t xml:space="preserve"> вриједности 3.408,78 КМ</w:t>
      </w:r>
    </w:p>
    <w:p w:rsidR="00887855" w:rsidRPr="00887855" w:rsidRDefault="00887855" w:rsidP="00887855">
      <w:pPr>
        <w:widowControl/>
        <w:numPr>
          <w:ilvl w:val="0"/>
          <w:numId w:val="8"/>
        </w:numPr>
        <w:spacing w:after="160" w:line="259" w:lineRule="auto"/>
        <w:contextualSpacing/>
        <w:rPr>
          <w:rFonts w:ascii="Cambria" w:eastAsiaTheme="minorHAnsi" w:hAnsi="Cambria" w:cstheme="minorBidi"/>
          <w:color w:val="auto"/>
          <w:lang w:val="sr-Latn-RS"/>
        </w:rPr>
      </w:pPr>
      <w:r w:rsidRPr="00887855">
        <w:rPr>
          <w:rFonts w:ascii="Cambria" w:eastAsiaTheme="minorHAnsi" w:hAnsi="Cambria" w:cstheme="minorBidi"/>
          <w:color w:val="auto"/>
          <w:lang w:val="sr-Cyrl-RS"/>
        </w:rPr>
        <w:t>Противпожарни</w:t>
      </w:r>
      <w:r w:rsidR="00804370">
        <w:rPr>
          <w:rFonts w:ascii="Cambria" w:eastAsiaTheme="minorHAnsi" w:hAnsi="Cambria" w:cstheme="minorBidi"/>
          <w:color w:val="auto"/>
          <w:lang w:val="sr-Cyrl-RS"/>
        </w:rPr>
        <w:t>х апарат</w:t>
      </w:r>
      <w:r w:rsidR="00804370">
        <w:rPr>
          <w:rFonts w:ascii="Cambria" w:eastAsiaTheme="minorHAnsi" w:hAnsi="Cambria" w:cstheme="minorBidi"/>
          <w:color w:val="auto"/>
          <w:lang w:val="sr-Latn-RS"/>
        </w:rPr>
        <w:t>a</w:t>
      </w:r>
      <w:r w:rsidRPr="00887855">
        <w:rPr>
          <w:rFonts w:ascii="Cambria" w:eastAsiaTheme="minorHAnsi" w:hAnsi="Cambria" w:cstheme="minorBidi"/>
          <w:color w:val="auto"/>
          <w:lang w:val="sr-Cyrl-RS"/>
        </w:rPr>
        <w:t xml:space="preserve"> вриједности 760,00 КМ</w:t>
      </w:r>
    </w:p>
    <w:p w:rsidR="00887855" w:rsidRPr="00887855" w:rsidRDefault="00887855" w:rsidP="00887855">
      <w:pPr>
        <w:widowControl/>
        <w:numPr>
          <w:ilvl w:val="0"/>
          <w:numId w:val="8"/>
        </w:numPr>
        <w:spacing w:after="160" w:line="259" w:lineRule="auto"/>
        <w:contextualSpacing/>
        <w:rPr>
          <w:rFonts w:ascii="Cambria" w:eastAsiaTheme="minorHAnsi" w:hAnsi="Cambria" w:cstheme="minorBidi"/>
          <w:color w:val="auto"/>
          <w:lang w:val="sr-Cyrl-RS"/>
        </w:rPr>
      </w:pPr>
      <w:r w:rsidRPr="00887855">
        <w:rPr>
          <w:rFonts w:ascii="Cambria" w:eastAsiaTheme="minorHAnsi" w:hAnsi="Cambria" w:cstheme="minorBidi"/>
          <w:color w:val="auto"/>
          <w:lang w:val="sr-Cyrl-RS"/>
        </w:rPr>
        <w:t>По</w:t>
      </w:r>
      <w:r w:rsidR="00804370">
        <w:rPr>
          <w:rFonts w:ascii="Cambria" w:eastAsiaTheme="minorHAnsi" w:hAnsi="Cambria" w:cstheme="minorBidi"/>
          <w:color w:val="auto"/>
          <w:lang w:val="sr-Cyrl-RS"/>
        </w:rPr>
        <w:t>суђ</w:t>
      </w:r>
      <w:r w:rsidR="00804370">
        <w:rPr>
          <w:rFonts w:ascii="Cambria" w:eastAsiaTheme="minorHAnsi" w:hAnsi="Cambria" w:cstheme="minorBidi"/>
          <w:color w:val="auto"/>
          <w:lang w:val="sr-Latn-RS"/>
        </w:rPr>
        <w:t>a</w:t>
      </w:r>
      <w:r w:rsidRPr="00887855">
        <w:rPr>
          <w:rFonts w:ascii="Cambria" w:eastAsiaTheme="minorHAnsi" w:hAnsi="Cambria" w:cstheme="minorBidi"/>
          <w:color w:val="auto"/>
          <w:lang w:val="sr-Cyrl-RS"/>
        </w:rPr>
        <w:t xml:space="preserve"> вриједности 3.487,81 КМ</w:t>
      </w:r>
      <w:r w:rsidR="00804370">
        <w:rPr>
          <w:rFonts w:ascii="Cambria" w:eastAsiaTheme="minorHAnsi" w:hAnsi="Cambria" w:cstheme="minorBidi"/>
          <w:color w:val="auto"/>
          <w:lang w:val="sr-Cyrl-RS"/>
        </w:rPr>
        <w:t xml:space="preserve"> и</w:t>
      </w:r>
    </w:p>
    <w:p w:rsidR="00887855" w:rsidRPr="00887855" w:rsidRDefault="00887855" w:rsidP="00887855">
      <w:pPr>
        <w:widowControl/>
        <w:numPr>
          <w:ilvl w:val="0"/>
          <w:numId w:val="8"/>
        </w:numPr>
        <w:spacing w:after="160" w:line="259" w:lineRule="auto"/>
        <w:contextualSpacing/>
        <w:rPr>
          <w:rFonts w:ascii="Cambria" w:eastAsiaTheme="minorHAnsi" w:hAnsi="Cambria" w:cstheme="minorBidi"/>
          <w:color w:val="auto"/>
          <w:lang w:val="sr-Cyrl-RS"/>
        </w:rPr>
      </w:pPr>
      <w:r w:rsidRPr="00887855">
        <w:rPr>
          <w:rFonts w:ascii="Cambria" w:eastAsiaTheme="minorHAnsi" w:hAnsi="Cambria" w:cstheme="minorBidi"/>
          <w:color w:val="auto"/>
          <w:lang w:val="sr-Cyrl-RS"/>
        </w:rPr>
        <w:t>Пе</w:t>
      </w:r>
      <w:r w:rsidR="00804370">
        <w:rPr>
          <w:rFonts w:ascii="Cambria" w:eastAsiaTheme="minorHAnsi" w:hAnsi="Cambria" w:cstheme="minorBidi"/>
          <w:color w:val="auto"/>
          <w:lang w:val="sr-Cyrl-RS"/>
        </w:rPr>
        <w:t>шкир</w:t>
      </w:r>
      <w:r w:rsidR="00804370">
        <w:rPr>
          <w:rFonts w:ascii="Cambria" w:eastAsiaTheme="minorHAnsi" w:hAnsi="Cambria" w:cstheme="minorBidi"/>
          <w:color w:val="auto"/>
          <w:lang w:val="sr-Latn-RS"/>
        </w:rPr>
        <w:t>a</w:t>
      </w:r>
      <w:r w:rsidR="00804370">
        <w:rPr>
          <w:rFonts w:ascii="Cambria" w:eastAsiaTheme="minorHAnsi" w:hAnsi="Cambria" w:cstheme="minorBidi"/>
          <w:color w:val="auto"/>
          <w:lang w:val="sr-Cyrl-RS"/>
        </w:rPr>
        <w:t>, заштит</w:t>
      </w:r>
      <w:r w:rsidR="00804370">
        <w:rPr>
          <w:rFonts w:ascii="Cambria" w:eastAsiaTheme="minorHAnsi" w:hAnsi="Cambria" w:cstheme="minorBidi"/>
          <w:color w:val="auto"/>
          <w:lang w:val="sr-Latn-RS"/>
        </w:rPr>
        <w:t>a</w:t>
      </w:r>
      <w:r w:rsidRPr="00887855">
        <w:rPr>
          <w:rFonts w:ascii="Cambria" w:eastAsiaTheme="minorHAnsi" w:hAnsi="Cambria" w:cstheme="minorBidi"/>
          <w:color w:val="auto"/>
          <w:lang w:val="sr-Cyrl-RS"/>
        </w:rPr>
        <w:t xml:space="preserve"> за мадраце и јастуке вриједности 1.706,24 КМ</w:t>
      </w:r>
    </w:p>
    <w:p w:rsidR="00E42D6A" w:rsidRPr="00785D7D" w:rsidRDefault="00B40FD1" w:rsidP="00785D7D">
      <w:pPr>
        <w:pStyle w:val="Heading2"/>
        <w:jc w:val="center"/>
        <w:rPr>
          <w:rFonts w:ascii="Cambria" w:hAnsi="Cambria"/>
          <w:color w:val="auto"/>
          <w:sz w:val="24"/>
          <w:szCs w:val="24"/>
        </w:rPr>
      </w:pPr>
      <w:r w:rsidRPr="00785D7D">
        <w:rPr>
          <w:rFonts w:ascii="Cambria" w:hAnsi="Cambria"/>
          <w:color w:val="auto"/>
          <w:sz w:val="24"/>
          <w:szCs w:val="24"/>
        </w:rPr>
        <w:t>Члан 3.</w:t>
      </w:r>
    </w:p>
    <w:p w:rsidR="00804370" w:rsidRDefault="00804370" w:rsidP="00401493">
      <w:pPr>
        <w:pStyle w:val="Heading2"/>
        <w:jc w:val="both"/>
        <w:rPr>
          <w:rFonts w:ascii="Cambria" w:hAnsi="Cambria"/>
          <w:color w:val="auto"/>
          <w:sz w:val="24"/>
          <w:szCs w:val="24"/>
          <w:lang w:val="sr-Cyrl-RS"/>
        </w:rPr>
      </w:pPr>
      <w:r w:rsidRPr="00785D7D">
        <w:rPr>
          <w:rFonts w:ascii="Cambria" w:hAnsi="Cambria"/>
          <w:color w:val="auto"/>
          <w:sz w:val="24"/>
          <w:szCs w:val="24"/>
          <w:lang w:val="sr-Cyrl-RS"/>
        </w:rPr>
        <w:t>Имовина се даје на кориштење на неодређено вријеме без накнаде, све док постоји потреба пружања услуга социјалне заштите за смјештај  лица у установу</w:t>
      </w:r>
      <w:r w:rsidR="00820954">
        <w:rPr>
          <w:rFonts w:ascii="Cambria" w:hAnsi="Cambria"/>
          <w:color w:val="auto"/>
          <w:sz w:val="24"/>
          <w:szCs w:val="24"/>
          <w:lang w:val="sr-Latn-RS"/>
        </w:rPr>
        <w:t xml:space="preserve">, </w:t>
      </w:r>
      <w:r w:rsidR="00820954">
        <w:rPr>
          <w:rFonts w:ascii="Cambria" w:hAnsi="Cambria"/>
          <w:color w:val="auto"/>
          <w:sz w:val="24"/>
          <w:szCs w:val="24"/>
          <w:lang w:val="sr-Cyrl-RS"/>
        </w:rPr>
        <w:t>о чему ће Начелник општине у име Оснивача и Установа склопити посебан уговор</w:t>
      </w:r>
      <w:r w:rsidRPr="00785D7D">
        <w:rPr>
          <w:rFonts w:ascii="Cambria" w:hAnsi="Cambria"/>
          <w:color w:val="auto"/>
          <w:sz w:val="24"/>
          <w:szCs w:val="24"/>
          <w:lang w:val="sr-Cyrl-RS"/>
        </w:rPr>
        <w:t>.</w:t>
      </w:r>
    </w:p>
    <w:p w:rsidR="00785D7D" w:rsidRPr="00785D7D" w:rsidRDefault="00785D7D" w:rsidP="00785D7D">
      <w:pPr>
        <w:rPr>
          <w:lang w:val="sr-Cyrl-RS"/>
        </w:rPr>
      </w:pPr>
    </w:p>
    <w:p w:rsidR="00804370" w:rsidRPr="00785D7D" w:rsidRDefault="00804370" w:rsidP="00785D7D">
      <w:pPr>
        <w:pStyle w:val="Heading2"/>
        <w:jc w:val="center"/>
        <w:rPr>
          <w:rFonts w:ascii="Cambria" w:hAnsi="Cambria"/>
          <w:color w:val="auto"/>
          <w:sz w:val="24"/>
          <w:szCs w:val="24"/>
          <w:lang w:val="sr-Cyrl-RS"/>
        </w:rPr>
      </w:pPr>
      <w:r w:rsidRPr="00785D7D">
        <w:rPr>
          <w:rFonts w:ascii="Cambria" w:hAnsi="Cambria"/>
          <w:color w:val="auto"/>
          <w:sz w:val="24"/>
          <w:szCs w:val="24"/>
          <w:lang w:val="sr-Cyrl-RS"/>
        </w:rPr>
        <w:t>Члан 4.</w:t>
      </w:r>
    </w:p>
    <w:p w:rsidR="00804370" w:rsidRPr="00024D82" w:rsidRDefault="00804370" w:rsidP="00401493">
      <w:pPr>
        <w:pStyle w:val="Heading2"/>
        <w:jc w:val="both"/>
        <w:rPr>
          <w:rFonts w:ascii="Cambria" w:hAnsi="Cambria"/>
          <w:color w:val="auto"/>
          <w:sz w:val="24"/>
          <w:szCs w:val="24"/>
          <w:lang w:val="sr-Cyrl-RS"/>
        </w:rPr>
      </w:pPr>
      <w:r w:rsidRPr="00024D82">
        <w:rPr>
          <w:rFonts w:ascii="Cambria" w:hAnsi="Cambria"/>
          <w:color w:val="auto"/>
          <w:sz w:val="24"/>
          <w:szCs w:val="24"/>
          <w:lang w:val="sr-Cyrl-RS"/>
        </w:rPr>
        <w:t xml:space="preserve">Корисник имовине из члана 1. ове Одлуке исту је дужан користити пажљиво, чувати од квара и оштећења, одговоран је за штету која настане у вези са кориштењем и исту је дужан сам надокнадити и отклонити. </w:t>
      </w:r>
    </w:p>
    <w:p w:rsidR="00E42D6A" w:rsidRPr="00785D7D" w:rsidRDefault="00B40FD1" w:rsidP="0016433C">
      <w:pPr>
        <w:pStyle w:val="Bodytext20"/>
        <w:shd w:val="clear" w:color="auto" w:fill="auto"/>
        <w:spacing w:after="0" w:line="240" w:lineRule="auto"/>
        <w:ind w:firstLine="0"/>
        <w:jc w:val="center"/>
        <w:rPr>
          <w:rFonts w:ascii="Cambria" w:hAnsi="Cambria"/>
          <w:color w:val="auto"/>
        </w:rPr>
      </w:pPr>
      <w:r w:rsidRPr="00785D7D">
        <w:rPr>
          <w:rFonts w:ascii="Cambria" w:hAnsi="Cambria"/>
          <w:color w:val="auto"/>
        </w:rPr>
        <w:t>Члан 5.</w:t>
      </w:r>
    </w:p>
    <w:p w:rsidR="00E42D6A" w:rsidRPr="00785D7D" w:rsidRDefault="00B40FD1" w:rsidP="00282CD7">
      <w:pPr>
        <w:pStyle w:val="Heading2"/>
        <w:jc w:val="both"/>
        <w:rPr>
          <w:rFonts w:ascii="Cambria" w:hAnsi="Cambria"/>
          <w:color w:val="auto"/>
          <w:sz w:val="24"/>
          <w:szCs w:val="24"/>
        </w:rPr>
      </w:pPr>
      <w:r w:rsidRPr="00785D7D">
        <w:rPr>
          <w:rFonts w:ascii="Cambria" w:hAnsi="Cambria"/>
          <w:color w:val="auto"/>
          <w:sz w:val="24"/>
          <w:szCs w:val="24"/>
        </w:rPr>
        <w:t xml:space="preserve">Ова одлука ступа на снагу </w:t>
      </w:r>
      <w:r w:rsidR="00282CD7">
        <w:rPr>
          <w:rFonts w:ascii="Cambria" w:hAnsi="Cambria"/>
          <w:color w:val="auto"/>
          <w:sz w:val="24"/>
          <w:szCs w:val="24"/>
          <w:lang w:val="sr-Cyrl-RS"/>
        </w:rPr>
        <w:t xml:space="preserve"> </w:t>
      </w:r>
      <w:bookmarkStart w:id="0" w:name="_GoBack"/>
      <w:r w:rsidRPr="00024D82">
        <w:rPr>
          <w:rFonts w:ascii="Cambria" w:hAnsi="Cambria"/>
          <w:color w:val="auto"/>
          <w:sz w:val="24"/>
          <w:szCs w:val="24"/>
        </w:rPr>
        <w:t xml:space="preserve">осмог дана од дана објављивања </w:t>
      </w:r>
      <w:bookmarkEnd w:id="0"/>
      <w:r w:rsidRPr="00785D7D">
        <w:rPr>
          <w:rFonts w:ascii="Cambria" w:hAnsi="Cambria"/>
          <w:color w:val="auto"/>
          <w:sz w:val="24"/>
          <w:szCs w:val="24"/>
        </w:rPr>
        <w:t xml:space="preserve">у „Службеном </w:t>
      </w:r>
      <w:r w:rsidR="009510F1" w:rsidRPr="00785D7D">
        <w:rPr>
          <w:rFonts w:ascii="Cambria" w:hAnsi="Cambria"/>
          <w:color w:val="auto"/>
          <w:sz w:val="24"/>
          <w:szCs w:val="24"/>
          <w:lang w:val="sr-Cyrl-RS"/>
        </w:rPr>
        <w:t>гласнику општине Хан Пијесак</w:t>
      </w:r>
      <w:r w:rsidR="00B71F4F" w:rsidRPr="00785D7D">
        <w:rPr>
          <w:rFonts w:ascii="Cambria" w:hAnsi="Cambria"/>
          <w:color w:val="auto"/>
          <w:sz w:val="24"/>
          <w:szCs w:val="24"/>
        </w:rPr>
        <w:t>“.</w:t>
      </w:r>
    </w:p>
    <w:p w:rsidR="00B71F4F" w:rsidRPr="00804370" w:rsidRDefault="00401493" w:rsidP="00B71F4F">
      <w:pPr>
        <w:ind w:left="4320"/>
        <w:jc w:val="both"/>
        <w:rPr>
          <w:rFonts w:ascii="Cambria" w:hAnsi="Cambria" w:cs="Times New Roman"/>
          <w:lang w:val="sr-Cyrl-BA"/>
        </w:rPr>
      </w:pPr>
      <w:r>
        <w:rPr>
          <w:rFonts w:ascii="Cambria" w:hAnsi="Cambria" w:cs="Times New Roman"/>
          <w:lang w:val="sr-Cyrl-CS"/>
        </w:rPr>
        <w:t xml:space="preserve">   </w:t>
      </w:r>
      <w:r w:rsidR="00B71F4F" w:rsidRPr="00804370">
        <w:rPr>
          <w:rFonts w:ascii="Cambria" w:hAnsi="Cambria" w:cs="Times New Roman"/>
          <w:lang w:val="sr-Cyrl-CS"/>
        </w:rPr>
        <w:t>ПРЕДСЈЕДНИК СКУПШТИНЕ ОПШТИНЕ</w:t>
      </w:r>
    </w:p>
    <w:p w:rsidR="00B71F4F" w:rsidRPr="00804370" w:rsidRDefault="00B71F4F" w:rsidP="00785D7D">
      <w:pPr>
        <w:jc w:val="both"/>
        <w:rPr>
          <w:rFonts w:ascii="Cambria" w:hAnsi="Cambria" w:cs="Times New Roman"/>
          <w:lang w:val="sr-Cyrl-CS"/>
        </w:rPr>
      </w:pPr>
      <w:r w:rsidRPr="00804370">
        <w:rPr>
          <w:rFonts w:ascii="Cambria" w:hAnsi="Cambria" w:cs="Times New Roman"/>
          <w:lang w:val="sr-Cyrl-CS"/>
        </w:rPr>
        <w:tab/>
        <w:t xml:space="preserve">            </w:t>
      </w:r>
      <w:r w:rsidRPr="00804370">
        <w:rPr>
          <w:rFonts w:ascii="Cambria" w:hAnsi="Cambria" w:cs="Times New Roman"/>
          <w:lang w:val="sr-Cyrl-CS"/>
        </w:rPr>
        <w:tab/>
        <w:t xml:space="preserve">   </w:t>
      </w:r>
      <w:r w:rsidRPr="00804370">
        <w:rPr>
          <w:rFonts w:ascii="Cambria" w:hAnsi="Cambria" w:cs="Times New Roman"/>
          <w:lang w:val="sr-Cyrl-CS"/>
        </w:rPr>
        <w:tab/>
        <w:t xml:space="preserve">                  </w:t>
      </w:r>
      <w:r w:rsidR="00785D7D">
        <w:rPr>
          <w:rFonts w:ascii="Cambria" w:hAnsi="Cambria" w:cs="Times New Roman"/>
          <w:lang w:val="sr-Cyrl-CS"/>
        </w:rPr>
        <w:t xml:space="preserve">                             </w:t>
      </w:r>
      <w:r w:rsidR="00401493">
        <w:rPr>
          <w:rFonts w:ascii="Cambria" w:hAnsi="Cambria" w:cs="Times New Roman"/>
          <w:lang w:val="sr-Cyrl-CS"/>
        </w:rPr>
        <w:t xml:space="preserve">    </w:t>
      </w:r>
      <w:r w:rsidR="00785D7D">
        <w:rPr>
          <w:rFonts w:ascii="Cambria" w:hAnsi="Cambria" w:cs="Times New Roman"/>
          <w:lang w:val="sr-Cyrl-CS"/>
        </w:rPr>
        <w:t xml:space="preserve">         </w:t>
      </w:r>
      <w:r w:rsidRPr="00804370">
        <w:rPr>
          <w:rFonts w:ascii="Cambria" w:hAnsi="Cambria" w:cs="Times New Roman"/>
          <w:lang w:val="sr-Cyrl-CS"/>
        </w:rPr>
        <w:t>___</w:t>
      </w:r>
      <w:r w:rsidR="00785D7D">
        <w:rPr>
          <w:rFonts w:ascii="Cambria" w:hAnsi="Cambria" w:cs="Times New Roman"/>
          <w:lang w:val="sr-Cyrl-CS"/>
        </w:rPr>
        <w:t>_______</w:t>
      </w:r>
      <w:r w:rsidRPr="00804370">
        <w:rPr>
          <w:rFonts w:ascii="Cambria" w:hAnsi="Cambria" w:cs="Times New Roman"/>
          <w:lang w:val="sr-Cyrl-CS"/>
        </w:rPr>
        <w:t>______________________</w:t>
      </w:r>
    </w:p>
    <w:p w:rsidR="00B71F4F" w:rsidRPr="00804370" w:rsidRDefault="00B71F4F" w:rsidP="00B71F4F">
      <w:pPr>
        <w:tabs>
          <w:tab w:val="center" w:pos="5040"/>
        </w:tabs>
        <w:jc w:val="both"/>
        <w:rPr>
          <w:rFonts w:ascii="Cambria" w:hAnsi="Cambria" w:cs="Times New Roman"/>
          <w:lang w:val="sr-Cyrl-CS"/>
        </w:rPr>
      </w:pPr>
      <w:r w:rsidRPr="00804370">
        <w:rPr>
          <w:rFonts w:ascii="Cambria" w:hAnsi="Cambria" w:cs="Times New Roman"/>
          <w:lang w:val="sr-Cyrl-CS"/>
        </w:rPr>
        <w:t xml:space="preserve">    </w:t>
      </w:r>
      <w:r w:rsidRPr="00804370">
        <w:rPr>
          <w:rFonts w:ascii="Cambria" w:hAnsi="Cambria" w:cs="Times New Roman"/>
          <w:lang w:val="sr-Cyrl-CS"/>
        </w:rPr>
        <w:tab/>
        <w:t xml:space="preserve">                                                   </w:t>
      </w:r>
      <w:r w:rsidR="00401493">
        <w:rPr>
          <w:rFonts w:ascii="Cambria" w:hAnsi="Cambria" w:cs="Times New Roman"/>
          <w:lang w:val="sr-Cyrl-CS"/>
        </w:rPr>
        <w:t xml:space="preserve">              </w:t>
      </w:r>
      <w:r w:rsidRPr="00804370">
        <w:rPr>
          <w:rFonts w:ascii="Cambria" w:hAnsi="Cambria" w:cs="Times New Roman"/>
          <w:lang w:val="sr-Cyrl-CS"/>
        </w:rPr>
        <w:t xml:space="preserve"> (</w:t>
      </w:r>
      <w:r w:rsidR="00887855" w:rsidRPr="00804370">
        <w:rPr>
          <w:rFonts w:ascii="Cambria" w:hAnsi="Cambria" w:cs="Times New Roman"/>
          <w:lang w:val="sr-Cyrl-CS"/>
        </w:rPr>
        <w:t>Слађан Симић</w:t>
      </w:r>
      <w:r w:rsidRPr="00804370">
        <w:rPr>
          <w:rFonts w:ascii="Cambria" w:hAnsi="Cambria" w:cs="Times New Roman"/>
          <w:lang w:val="sr-Cyrl-CS"/>
        </w:rPr>
        <w:t xml:space="preserve">, дипл. ек)      </w:t>
      </w:r>
    </w:p>
    <w:p w:rsidR="00B71F4F" w:rsidRPr="00804370" w:rsidRDefault="00B71F4F" w:rsidP="00B71F4F">
      <w:pPr>
        <w:jc w:val="both"/>
        <w:rPr>
          <w:rFonts w:ascii="Cambria" w:hAnsi="Cambria" w:cs="Times New Roman"/>
          <w:lang w:val="sr-Cyrl-CS"/>
        </w:rPr>
      </w:pPr>
    </w:p>
    <w:p w:rsidR="00B71F4F" w:rsidRPr="00804370" w:rsidRDefault="00B71F4F" w:rsidP="00B71F4F">
      <w:pPr>
        <w:jc w:val="both"/>
        <w:rPr>
          <w:rFonts w:ascii="Cambria" w:hAnsi="Cambria" w:cs="Times New Roman"/>
          <w:lang w:val="sr-Cyrl-CS"/>
        </w:rPr>
      </w:pPr>
      <w:r w:rsidRPr="00804370">
        <w:rPr>
          <w:rFonts w:ascii="Cambria" w:hAnsi="Cambria" w:cs="Times New Roman"/>
          <w:lang w:val="sr-Cyrl-CS"/>
        </w:rPr>
        <w:t xml:space="preserve">ДОСТАВЉЕНО:    </w:t>
      </w:r>
    </w:p>
    <w:p w:rsidR="00B71F4F" w:rsidRPr="00785D7D" w:rsidRDefault="00B71F4F" w:rsidP="00785D7D">
      <w:pPr>
        <w:pStyle w:val="ListParagraph"/>
        <w:numPr>
          <w:ilvl w:val="0"/>
          <w:numId w:val="7"/>
        </w:numPr>
        <w:jc w:val="both"/>
        <w:rPr>
          <w:rFonts w:ascii="Cambria" w:hAnsi="Cambria" w:cs="Times New Roman"/>
          <w:lang w:val="sr-Cyrl-CS"/>
        </w:rPr>
      </w:pPr>
      <w:r w:rsidRPr="00785D7D">
        <w:rPr>
          <w:rFonts w:ascii="Cambria" w:hAnsi="Cambria" w:cs="Times New Roman"/>
          <w:lang w:val="sr-Cyrl-CS"/>
        </w:rPr>
        <w:t>Начелнику општине,</w:t>
      </w:r>
    </w:p>
    <w:p w:rsidR="00B71F4F" w:rsidRPr="00804370" w:rsidRDefault="00B71F4F" w:rsidP="00B71F4F">
      <w:pPr>
        <w:pStyle w:val="ListParagraph"/>
        <w:numPr>
          <w:ilvl w:val="0"/>
          <w:numId w:val="7"/>
        </w:numPr>
        <w:spacing w:after="0" w:line="240" w:lineRule="auto"/>
        <w:jc w:val="both"/>
        <w:rPr>
          <w:rFonts w:ascii="Cambria" w:hAnsi="Cambria" w:cs="Times New Roman"/>
          <w:sz w:val="24"/>
          <w:szCs w:val="24"/>
          <w:lang w:val="sr-Cyrl-CS"/>
        </w:rPr>
      </w:pPr>
      <w:r w:rsidRPr="00804370">
        <w:rPr>
          <w:rFonts w:ascii="Cambria" w:hAnsi="Cambria" w:cs="Times New Roman"/>
          <w:sz w:val="24"/>
          <w:szCs w:val="24"/>
          <w:lang w:val="sr-Cyrl-CS"/>
        </w:rPr>
        <w:t>Предсједнику Скупштине,</w:t>
      </w:r>
    </w:p>
    <w:p w:rsidR="00B71F4F" w:rsidRPr="00804370" w:rsidRDefault="00B71F4F" w:rsidP="00B71F4F">
      <w:pPr>
        <w:pStyle w:val="ListParagraph"/>
        <w:numPr>
          <w:ilvl w:val="0"/>
          <w:numId w:val="7"/>
        </w:numPr>
        <w:spacing w:after="0" w:line="240" w:lineRule="auto"/>
        <w:jc w:val="both"/>
        <w:rPr>
          <w:rFonts w:ascii="Cambria" w:hAnsi="Cambria" w:cs="Times New Roman"/>
          <w:sz w:val="24"/>
          <w:szCs w:val="24"/>
          <w:lang w:val="sr-Cyrl-CS"/>
        </w:rPr>
      </w:pPr>
      <w:r w:rsidRPr="00804370">
        <w:rPr>
          <w:rFonts w:ascii="Cambria" w:hAnsi="Cambria" w:cs="Times New Roman"/>
          <w:sz w:val="24"/>
          <w:szCs w:val="24"/>
          <w:lang w:val="sr-Cyrl-CS"/>
        </w:rPr>
        <w:t>Одјељење за управљање развојем, прив., фин. и др. дјел.,</w:t>
      </w:r>
    </w:p>
    <w:p w:rsidR="00B71F4F" w:rsidRPr="00804370" w:rsidRDefault="00B71F4F" w:rsidP="00B71F4F">
      <w:pPr>
        <w:pStyle w:val="ListParagraph"/>
        <w:numPr>
          <w:ilvl w:val="0"/>
          <w:numId w:val="7"/>
        </w:numPr>
        <w:spacing w:after="0" w:line="240" w:lineRule="auto"/>
        <w:jc w:val="both"/>
        <w:rPr>
          <w:rFonts w:ascii="Cambria" w:hAnsi="Cambria" w:cs="Times New Roman"/>
          <w:sz w:val="24"/>
          <w:szCs w:val="24"/>
          <w:lang w:val="sr-Cyrl-CS"/>
        </w:rPr>
      </w:pPr>
      <w:r w:rsidRPr="00804370">
        <w:rPr>
          <w:rFonts w:ascii="Cambria" w:hAnsi="Cambria" w:cs="Times New Roman"/>
          <w:sz w:val="24"/>
          <w:szCs w:val="24"/>
          <w:lang w:val="sr-Cyrl-CS"/>
        </w:rPr>
        <w:t xml:space="preserve">ЈУ </w:t>
      </w:r>
      <w:r w:rsidR="00804370">
        <w:rPr>
          <w:rFonts w:ascii="Cambria" w:hAnsi="Cambria" w:cs="Times New Roman"/>
          <w:sz w:val="24"/>
          <w:szCs w:val="24"/>
          <w:lang w:val="sr-Cyrl-CS"/>
        </w:rPr>
        <w:t>Дом за стара лица Хан Пијесак</w:t>
      </w:r>
      <w:r w:rsidRPr="00804370">
        <w:rPr>
          <w:rFonts w:ascii="Cambria" w:hAnsi="Cambria" w:cs="Times New Roman"/>
          <w:sz w:val="24"/>
          <w:szCs w:val="24"/>
          <w:lang w:val="sr-Cyrl-CS"/>
        </w:rPr>
        <w:t>,</w:t>
      </w:r>
    </w:p>
    <w:p w:rsidR="00B71F4F" w:rsidRPr="00804370" w:rsidRDefault="00B71F4F" w:rsidP="00B71F4F">
      <w:pPr>
        <w:pStyle w:val="ListParagraph"/>
        <w:numPr>
          <w:ilvl w:val="0"/>
          <w:numId w:val="7"/>
        </w:numPr>
        <w:spacing w:after="0" w:line="240" w:lineRule="auto"/>
        <w:jc w:val="both"/>
        <w:rPr>
          <w:rFonts w:ascii="Cambria" w:hAnsi="Cambria" w:cs="Times New Roman"/>
          <w:sz w:val="24"/>
          <w:szCs w:val="24"/>
          <w:lang w:val="sr-Cyrl-CS"/>
        </w:rPr>
      </w:pPr>
      <w:r w:rsidRPr="00804370">
        <w:rPr>
          <w:rFonts w:ascii="Cambria" w:hAnsi="Cambria" w:cs="Times New Roman"/>
          <w:sz w:val="24"/>
          <w:szCs w:val="24"/>
          <w:lang w:val="sr-Cyrl-CS"/>
        </w:rPr>
        <w:t>Секретару Скупштине,</w:t>
      </w:r>
    </w:p>
    <w:p w:rsidR="00B71F4F" w:rsidRPr="00804370" w:rsidRDefault="00B71F4F" w:rsidP="00B71F4F">
      <w:pPr>
        <w:pStyle w:val="ListParagraph"/>
        <w:numPr>
          <w:ilvl w:val="0"/>
          <w:numId w:val="7"/>
        </w:numPr>
        <w:spacing w:after="0" w:line="240" w:lineRule="auto"/>
        <w:jc w:val="both"/>
        <w:rPr>
          <w:rFonts w:ascii="Cambria" w:hAnsi="Cambria" w:cs="Times New Roman"/>
          <w:sz w:val="24"/>
          <w:szCs w:val="24"/>
          <w:lang w:val="sr-Cyrl-CS"/>
        </w:rPr>
      </w:pPr>
      <w:r w:rsidRPr="00804370">
        <w:rPr>
          <w:rFonts w:ascii="Cambria" w:hAnsi="Cambria" w:cs="Times New Roman"/>
          <w:sz w:val="24"/>
          <w:szCs w:val="24"/>
          <w:lang w:val="sr-Cyrl-CS"/>
        </w:rPr>
        <w:t xml:space="preserve">  На оглас,</w:t>
      </w:r>
    </w:p>
    <w:p w:rsidR="00B71F4F" w:rsidRPr="00804370" w:rsidRDefault="00B71F4F" w:rsidP="00B71F4F">
      <w:pPr>
        <w:pStyle w:val="ListParagraph"/>
        <w:numPr>
          <w:ilvl w:val="0"/>
          <w:numId w:val="7"/>
        </w:numPr>
        <w:spacing w:after="0" w:line="240" w:lineRule="auto"/>
        <w:jc w:val="both"/>
        <w:rPr>
          <w:rFonts w:ascii="Cambria" w:hAnsi="Cambria" w:cs="Times New Roman"/>
          <w:sz w:val="24"/>
          <w:szCs w:val="24"/>
          <w:lang w:val="sr-Cyrl-CS"/>
        </w:rPr>
      </w:pPr>
      <w:r w:rsidRPr="00804370">
        <w:rPr>
          <w:rFonts w:ascii="Cambria" w:hAnsi="Cambria" w:cs="Times New Roman"/>
          <w:sz w:val="24"/>
          <w:szCs w:val="24"/>
          <w:lang w:val="sr-Cyrl-CS"/>
        </w:rPr>
        <w:lastRenderedPageBreak/>
        <w:t xml:space="preserve">Архиви. </w:t>
      </w:r>
    </w:p>
    <w:sectPr w:rsidR="00B71F4F" w:rsidRPr="00804370" w:rsidSect="00785D7D">
      <w:pgSz w:w="11900" w:h="16840"/>
      <w:pgMar w:top="851" w:right="1134" w:bottom="851" w:left="1134" w:header="0" w:footer="6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32AC7" w:rsidRDefault="00E32AC7">
      <w:r>
        <w:separator/>
      </w:r>
    </w:p>
  </w:endnote>
  <w:endnote w:type="continuationSeparator" w:id="0">
    <w:p w:rsidR="00E32AC7" w:rsidRDefault="00E32A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32AC7" w:rsidRDefault="00E32AC7"/>
  </w:footnote>
  <w:footnote w:type="continuationSeparator" w:id="0">
    <w:p w:rsidR="00E32AC7" w:rsidRDefault="00E32AC7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6A037F"/>
    <w:multiLevelType w:val="hybridMultilevel"/>
    <w:tmpl w:val="B7A4BF54"/>
    <w:lvl w:ilvl="0" w:tplc="ECECCD1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99D2B60"/>
    <w:multiLevelType w:val="hybridMultilevel"/>
    <w:tmpl w:val="2690C57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A923608"/>
    <w:multiLevelType w:val="multilevel"/>
    <w:tmpl w:val="37AA039A"/>
    <w:lvl w:ilvl="0">
      <w:start w:val="1"/>
      <w:numFmt w:val="upperLetter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3C8D360D"/>
    <w:multiLevelType w:val="multilevel"/>
    <w:tmpl w:val="AC189934"/>
    <w:lvl w:ilvl="0">
      <w:start w:val="8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418300AD"/>
    <w:multiLevelType w:val="multilevel"/>
    <w:tmpl w:val="53264D8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44F65169"/>
    <w:multiLevelType w:val="hybridMultilevel"/>
    <w:tmpl w:val="0D7CB418"/>
    <w:lvl w:ilvl="0" w:tplc="183611F4">
      <w:numFmt w:val="bullet"/>
      <w:lvlText w:val="-"/>
      <w:lvlJc w:val="left"/>
      <w:pPr>
        <w:ind w:left="800" w:hanging="360"/>
      </w:pPr>
      <w:rPr>
        <w:rFonts w:ascii="Times New Roman" w:eastAsia="Times New Roman" w:hAnsi="Times New Roman" w:cs="Times New Roman" w:hint="default"/>
        <w:color w:val="000000"/>
      </w:rPr>
    </w:lvl>
    <w:lvl w:ilvl="1" w:tplc="04090003" w:tentative="1">
      <w:start w:val="1"/>
      <w:numFmt w:val="bullet"/>
      <w:lvlText w:val="o"/>
      <w:lvlJc w:val="left"/>
      <w:pPr>
        <w:ind w:left="1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60" w:hanging="360"/>
      </w:pPr>
      <w:rPr>
        <w:rFonts w:ascii="Wingdings" w:hAnsi="Wingdings" w:hint="default"/>
      </w:rPr>
    </w:lvl>
  </w:abstractNum>
  <w:abstractNum w:abstractNumId="6" w15:restartNumberingAfterBreak="0">
    <w:nsid w:val="717A1599"/>
    <w:multiLevelType w:val="multilevel"/>
    <w:tmpl w:val="8F566E4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744D0182"/>
    <w:multiLevelType w:val="multilevel"/>
    <w:tmpl w:val="1194D900"/>
    <w:lvl w:ilvl="0">
      <w:start w:val="4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"/>
  </w:num>
  <w:num w:numId="2">
    <w:abstractNumId w:val="4"/>
  </w:num>
  <w:num w:numId="3">
    <w:abstractNumId w:val="7"/>
  </w:num>
  <w:num w:numId="4">
    <w:abstractNumId w:val="3"/>
  </w:num>
  <w:num w:numId="5">
    <w:abstractNumId w:val="6"/>
  </w:num>
  <w:num w:numId="6">
    <w:abstractNumId w:val="5"/>
  </w:num>
  <w:num w:numId="7">
    <w:abstractNumId w:val="1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efaultTabStop w:val="720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2D6A"/>
    <w:rsid w:val="00024D82"/>
    <w:rsid w:val="000564D1"/>
    <w:rsid w:val="0016433C"/>
    <w:rsid w:val="0017647B"/>
    <w:rsid w:val="00282CD7"/>
    <w:rsid w:val="002B09FC"/>
    <w:rsid w:val="00306E80"/>
    <w:rsid w:val="0031326E"/>
    <w:rsid w:val="003E20E7"/>
    <w:rsid w:val="00401493"/>
    <w:rsid w:val="004B7E95"/>
    <w:rsid w:val="004D2E23"/>
    <w:rsid w:val="006058B2"/>
    <w:rsid w:val="00621FEE"/>
    <w:rsid w:val="006360D5"/>
    <w:rsid w:val="006A1C36"/>
    <w:rsid w:val="0072231F"/>
    <w:rsid w:val="00785D7D"/>
    <w:rsid w:val="00804370"/>
    <w:rsid w:val="00820954"/>
    <w:rsid w:val="00887855"/>
    <w:rsid w:val="009510F1"/>
    <w:rsid w:val="00951932"/>
    <w:rsid w:val="00AB2C11"/>
    <w:rsid w:val="00B40FD1"/>
    <w:rsid w:val="00B71F4F"/>
    <w:rsid w:val="00BD26EA"/>
    <w:rsid w:val="00DF3697"/>
    <w:rsid w:val="00E32AC7"/>
    <w:rsid w:val="00E42D6A"/>
    <w:rsid w:val="00E86E3B"/>
    <w:rsid w:val="00ED3896"/>
    <w:rsid w:val="00F54B84"/>
    <w:rsid w:val="00F922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3E9CF9"/>
  <w15:docId w15:val="{14ED04D8-E7A8-42D2-BB57-B8C2DA1F8D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Microsoft Sans Serif" w:eastAsia="Microsoft Sans Serif" w:hAnsi="Microsoft Sans Serif" w:cs="Microsoft Sans Serif"/>
        <w:sz w:val="24"/>
        <w:szCs w:val="24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Pr>
      <w:color w:val="000000"/>
    </w:rPr>
  </w:style>
  <w:style w:type="paragraph" w:styleId="Heading1">
    <w:name w:val="heading 1"/>
    <w:basedOn w:val="Normal"/>
    <w:next w:val="Normal"/>
    <w:link w:val="Heading1Char"/>
    <w:uiPriority w:val="9"/>
    <w:qFormat/>
    <w:rsid w:val="00804370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85D7D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Pr>
      <w:color w:val="0066CC"/>
      <w:u w:val="single"/>
    </w:rPr>
  </w:style>
  <w:style w:type="character" w:customStyle="1" w:styleId="Bodytext2Exact">
    <w:name w:val="Body text (2) Exact"/>
    <w:basedOn w:val="DefaultParagraphFon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Bodytext2">
    <w:name w:val="Body text (2)_"/>
    <w:basedOn w:val="DefaultParagraphFont"/>
    <w:link w:val="Bodytext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paragraph" w:customStyle="1" w:styleId="Bodytext20">
    <w:name w:val="Body text (2)"/>
    <w:basedOn w:val="Normal"/>
    <w:link w:val="Bodytext2"/>
    <w:pPr>
      <w:shd w:val="clear" w:color="auto" w:fill="FFFFFF"/>
      <w:spacing w:after="420" w:line="274" w:lineRule="exact"/>
      <w:ind w:hanging="280"/>
      <w:jc w:val="both"/>
    </w:pPr>
    <w:rPr>
      <w:rFonts w:ascii="Times New Roman" w:eastAsia="Times New Roman" w:hAnsi="Times New Roman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86E3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86E3B"/>
    <w:rPr>
      <w:rFonts w:ascii="Segoe UI" w:hAnsi="Segoe UI" w:cs="Segoe UI"/>
      <w:color w:val="000000"/>
      <w:sz w:val="18"/>
      <w:szCs w:val="18"/>
    </w:rPr>
  </w:style>
  <w:style w:type="paragraph" w:styleId="ListParagraph">
    <w:name w:val="List Paragraph"/>
    <w:basedOn w:val="Normal"/>
    <w:uiPriority w:val="34"/>
    <w:qFormat/>
    <w:rsid w:val="00B71F4F"/>
    <w:pPr>
      <w:widowControl/>
      <w:spacing w:after="160" w:line="259" w:lineRule="auto"/>
      <w:ind w:left="720"/>
      <w:contextualSpacing/>
    </w:pPr>
    <w:rPr>
      <w:rFonts w:asciiTheme="minorHAnsi" w:eastAsiaTheme="minorHAnsi" w:hAnsiTheme="minorHAnsi" w:cstheme="minorBidi"/>
      <w:color w:val="auto"/>
      <w:sz w:val="22"/>
      <w:szCs w:val="22"/>
    </w:rPr>
  </w:style>
  <w:style w:type="character" w:customStyle="1" w:styleId="Heading1Char">
    <w:name w:val="Heading 1 Char"/>
    <w:basedOn w:val="DefaultParagraphFont"/>
    <w:link w:val="Heading1"/>
    <w:uiPriority w:val="9"/>
    <w:rsid w:val="00804370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785D7D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321</Words>
  <Characters>1833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На основу члана 63</vt:lpstr>
    </vt:vector>
  </TitlesOfParts>
  <Company/>
  <LinksUpToDate>false</LinksUpToDate>
  <CharactersWithSpaces>2150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На основу члана 63</dc:title>
  <dc:subject/>
  <dc:creator>X</dc:creator>
  <cp:keywords/>
  <cp:lastModifiedBy>bojana1</cp:lastModifiedBy>
  <cp:revision>4</cp:revision>
  <cp:lastPrinted>2025-12-30T10:38:00Z</cp:lastPrinted>
  <dcterms:created xsi:type="dcterms:W3CDTF">2025-12-30T06:31:00Z</dcterms:created>
  <dcterms:modified xsi:type="dcterms:W3CDTF">2025-12-30T10:38:00Z</dcterms:modified>
</cp:coreProperties>
</file>